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22" w:rsidRDefault="005B1B22" w:rsidP="005B1B22">
      <w:pPr>
        <w:pStyle w:val="afd"/>
      </w:pPr>
      <w:r>
        <w:t>Ханты - Мансийский автономный округ – Югра</w:t>
      </w:r>
    </w:p>
    <w:p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 xml:space="preserve">(Тюменская область) </w:t>
      </w:r>
    </w:p>
    <w:p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Березовский район</w:t>
      </w:r>
    </w:p>
    <w:p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сельское поселение Саранпауль</w:t>
      </w:r>
    </w:p>
    <w:p w:rsidR="005B1B22" w:rsidRPr="00F050D6" w:rsidRDefault="005B1B22" w:rsidP="005B1B22">
      <w:pPr>
        <w:jc w:val="center"/>
        <w:rPr>
          <w:b/>
          <w:bCs/>
          <w:sz w:val="36"/>
        </w:rPr>
      </w:pPr>
      <w:r w:rsidRPr="00F050D6">
        <w:rPr>
          <w:b/>
          <w:bCs/>
          <w:sz w:val="36"/>
        </w:rPr>
        <w:t>Администрация сельского поселения Саранпауль</w:t>
      </w:r>
    </w:p>
    <w:p w:rsidR="005B1B22" w:rsidRPr="00F050D6" w:rsidRDefault="005B1B22" w:rsidP="005B1B22">
      <w:pPr>
        <w:pStyle w:val="1"/>
        <w:rPr>
          <w:b w:val="0"/>
          <w:bCs/>
          <w:sz w:val="40"/>
          <w:szCs w:val="28"/>
        </w:rPr>
      </w:pPr>
      <w:r w:rsidRPr="00F050D6">
        <w:rPr>
          <w:sz w:val="40"/>
          <w:szCs w:val="28"/>
        </w:rPr>
        <w:t>ПОСТАНОВЛЕНИЕ</w:t>
      </w:r>
    </w:p>
    <w:p w:rsidR="005B1B22" w:rsidRPr="006B7DDD" w:rsidRDefault="005B1B22" w:rsidP="005B1B22"/>
    <w:p w:rsidR="005B1B22" w:rsidRPr="00404DF4" w:rsidRDefault="00575746" w:rsidP="005B1B2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B1B2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1B22" w:rsidRPr="00404DF4">
        <w:rPr>
          <w:sz w:val="28"/>
          <w:szCs w:val="28"/>
        </w:rPr>
        <w:t>.2</w:t>
      </w:r>
      <w:r w:rsidR="005B1B22">
        <w:rPr>
          <w:sz w:val="28"/>
          <w:szCs w:val="28"/>
        </w:rPr>
        <w:t xml:space="preserve">017г.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8A205D">
        <w:rPr>
          <w:sz w:val="28"/>
          <w:szCs w:val="28"/>
        </w:rPr>
        <w:t>№</w:t>
      </w:r>
      <w:r>
        <w:rPr>
          <w:sz w:val="28"/>
          <w:szCs w:val="28"/>
        </w:rPr>
        <w:t>129</w:t>
      </w:r>
      <w:r w:rsidR="005B1B22" w:rsidRPr="00404DF4">
        <w:rPr>
          <w:sz w:val="28"/>
          <w:szCs w:val="28"/>
        </w:rPr>
        <w:t xml:space="preserve">                      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ind w:firstLine="709"/>
        <w:rPr>
          <w:bCs/>
          <w:sz w:val="28"/>
        </w:rPr>
      </w:pPr>
    </w:p>
    <w:p w:rsidR="00EA1DCA" w:rsidRPr="00EA1DCA" w:rsidRDefault="00662532" w:rsidP="002A64BB">
      <w:pPr>
        <w:pStyle w:val="a6"/>
        <w:spacing w:after="240"/>
        <w:ind w:right="4818"/>
        <w:rPr>
          <w:szCs w:val="28"/>
        </w:rPr>
      </w:pPr>
      <w:r>
        <w:rPr>
          <w:szCs w:val="28"/>
        </w:rPr>
        <w:t>О</w:t>
      </w:r>
      <w:r w:rsidR="002C3A97">
        <w:rPr>
          <w:szCs w:val="28"/>
        </w:rPr>
        <w:t>б</w:t>
      </w:r>
      <w:r w:rsidR="00EA1DCA" w:rsidRPr="00EA1DCA">
        <w:rPr>
          <w:szCs w:val="28"/>
        </w:rPr>
        <w:t xml:space="preserve"> </w:t>
      </w:r>
      <w:r w:rsidR="002A64BB">
        <w:rPr>
          <w:szCs w:val="28"/>
        </w:rPr>
        <w:t xml:space="preserve">утверждении </w:t>
      </w:r>
      <w:r w:rsidR="00EA1DCA" w:rsidRPr="00EA1DCA">
        <w:rPr>
          <w:szCs w:val="28"/>
        </w:rPr>
        <w:t>муниципальной программ</w:t>
      </w:r>
      <w:r w:rsidR="002A64BB">
        <w:rPr>
          <w:szCs w:val="28"/>
        </w:rPr>
        <w:t>ы</w:t>
      </w:r>
      <w:r w:rsidR="00EA1DCA" w:rsidRPr="00EA1DCA">
        <w:rPr>
          <w:szCs w:val="28"/>
        </w:rPr>
        <w:t xml:space="preserve"> «</w:t>
      </w:r>
      <w:r w:rsidRPr="00662532">
        <w:rPr>
          <w:szCs w:val="28"/>
        </w:rPr>
        <w:t xml:space="preserve">Формирование современной городской  среды </w:t>
      </w:r>
      <w:r w:rsidR="005B1B22">
        <w:rPr>
          <w:szCs w:val="28"/>
        </w:rPr>
        <w:t>сельского поселения Саранпауль</w:t>
      </w:r>
      <w:r w:rsidR="00CC30A8">
        <w:rPr>
          <w:szCs w:val="28"/>
        </w:rPr>
        <w:t xml:space="preserve"> на 2018-2022</w:t>
      </w:r>
      <w:r>
        <w:rPr>
          <w:szCs w:val="28"/>
        </w:rPr>
        <w:t xml:space="preserve"> год</w:t>
      </w:r>
      <w:r w:rsidR="00CC30A8">
        <w:rPr>
          <w:szCs w:val="28"/>
        </w:rPr>
        <w:t>ы</w:t>
      </w:r>
      <w:r w:rsidR="00EA1DCA" w:rsidRPr="00EA1DCA">
        <w:rPr>
          <w:szCs w:val="28"/>
        </w:rPr>
        <w:t>»</w:t>
      </w:r>
      <w:r w:rsidR="00D1389F">
        <w:rPr>
          <w:szCs w:val="28"/>
        </w:rPr>
        <w:t xml:space="preserve"> (с изм. №62 от 22.08.2018г.</w:t>
      </w:r>
      <w:r w:rsidR="00D10568">
        <w:rPr>
          <w:szCs w:val="28"/>
        </w:rPr>
        <w:t xml:space="preserve">, </w:t>
      </w:r>
      <w:r w:rsidR="00D10568" w:rsidRPr="00D10568">
        <w:rPr>
          <w:szCs w:val="28"/>
        </w:rPr>
        <w:t>№94 от 09.11.2018</w:t>
      </w:r>
      <w:r w:rsidR="00D10568">
        <w:rPr>
          <w:szCs w:val="28"/>
        </w:rPr>
        <w:t>г.</w:t>
      </w:r>
      <w:r w:rsidR="00D1389F">
        <w:rPr>
          <w:szCs w:val="28"/>
        </w:rPr>
        <w:t>)</w:t>
      </w:r>
    </w:p>
    <w:p w:rsidR="00CC30A8" w:rsidRPr="00465D20" w:rsidRDefault="00CC30A8" w:rsidP="00CC30A8">
      <w:pPr>
        <w:pStyle w:val="a6"/>
        <w:suppressAutoHyphens/>
        <w:spacing w:after="240"/>
        <w:ind w:firstLine="709"/>
      </w:pPr>
      <w:r w:rsidRPr="00CC30A8">
        <w:t xml:space="preserve">В соответствии </w:t>
      </w:r>
      <w:r w:rsidRPr="00CC30A8">
        <w:rPr>
          <w:lang w:val="en-US"/>
        </w:rPr>
        <w:t>c</w:t>
      </w:r>
      <w:r w:rsidRPr="00CC30A8">
        <w:t xml:space="preserve"> Бюджетным кодексом Российской Федерации, постановлением Правительства Ханты-Мансийского автономного-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годы», </w:t>
      </w:r>
      <w:r w:rsidRPr="00465D20">
        <w:t>постановлением Правительства</w:t>
      </w:r>
      <w:r>
        <w:t xml:space="preserve"> РФ № 169 от 10 февраля 2017 г. </w:t>
      </w:r>
      <w:r w:rsidRPr="00465D20"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>
        <w:t>среды»:</w:t>
      </w:r>
    </w:p>
    <w:p w:rsidR="00304364" w:rsidRPr="00304364" w:rsidRDefault="00662532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04364">
        <w:rPr>
          <w:rFonts w:ascii="Times New Roman" w:hAnsi="Times New Roman"/>
          <w:sz w:val="28"/>
        </w:rPr>
        <w:t xml:space="preserve">Утвердить муниципальную </w:t>
      </w:r>
      <w:r w:rsidRPr="00304364">
        <w:rPr>
          <w:rFonts w:ascii="Times New Roman" w:hAnsi="Times New Roman"/>
          <w:sz w:val="28"/>
          <w:szCs w:val="28"/>
        </w:rPr>
        <w:t xml:space="preserve">программу «Формирование современной городской  среды </w:t>
      </w:r>
      <w:r w:rsidR="002A64BB" w:rsidRPr="00304364">
        <w:rPr>
          <w:rFonts w:ascii="Times New Roman" w:hAnsi="Times New Roman"/>
          <w:sz w:val="28"/>
          <w:szCs w:val="28"/>
        </w:rPr>
        <w:t>сельского поселения Саранпауль</w:t>
      </w:r>
      <w:r w:rsidR="00304364" w:rsidRPr="00304364">
        <w:rPr>
          <w:rFonts w:ascii="Times New Roman" w:hAnsi="Times New Roman"/>
          <w:sz w:val="28"/>
          <w:szCs w:val="28"/>
        </w:rPr>
        <w:t xml:space="preserve"> на 2018-2022</w:t>
      </w:r>
      <w:r w:rsidRPr="00304364">
        <w:rPr>
          <w:rFonts w:ascii="Times New Roman" w:hAnsi="Times New Roman"/>
          <w:sz w:val="28"/>
          <w:szCs w:val="28"/>
        </w:rPr>
        <w:t xml:space="preserve"> год</w:t>
      </w:r>
      <w:r w:rsidR="00304364" w:rsidRPr="00304364">
        <w:rPr>
          <w:rFonts w:ascii="Times New Roman" w:hAnsi="Times New Roman"/>
          <w:sz w:val="28"/>
          <w:szCs w:val="28"/>
        </w:rPr>
        <w:t>ы</w:t>
      </w:r>
      <w:r w:rsidRPr="00304364">
        <w:rPr>
          <w:rFonts w:ascii="Times New Roman" w:hAnsi="Times New Roman"/>
          <w:sz w:val="28"/>
          <w:szCs w:val="28"/>
        </w:rPr>
        <w:t>», со</w:t>
      </w:r>
      <w:r w:rsidRPr="00304364">
        <w:rPr>
          <w:rFonts w:ascii="Times New Roman" w:hAnsi="Times New Roman"/>
          <w:sz w:val="28"/>
        </w:rPr>
        <w:t>гласно приложению к настоящему постановлению.</w:t>
      </w:r>
    </w:p>
    <w:p w:rsidR="00304364" w:rsidRDefault="00304364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уточнению, исходя из возможностей бюджета сельского поселения Саранпауль на соответствующий год. </w:t>
      </w:r>
    </w:p>
    <w:p w:rsidR="00304364" w:rsidRDefault="002A64BB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364">
        <w:rPr>
          <w:rFonts w:ascii="Times New Roman" w:hAnsi="Times New Roman"/>
          <w:sz w:val="28"/>
          <w:szCs w:val="28"/>
        </w:rPr>
        <w:t>Обнародовать настоящее постановление   и разместить на официальном сайте администрации сельского поселения Саранпауль.</w:t>
      </w:r>
    </w:p>
    <w:p w:rsidR="00304364" w:rsidRPr="00304364" w:rsidRDefault="00662532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36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2A64BB" w:rsidRPr="00304364">
        <w:rPr>
          <w:rFonts w:ascii="Times New Roman" w:hAnsi="Times New Roman"/>
          <w:sz w:val="28"/>
          <w:szCs w:val="28"/>
        </w:rPr>
        <w:t>обнародования</w:t>
      </w:r>
      <w:r w:rsidRPr="00304364">
        <w:rPr>
          <w:rFonts w:ascii="Times New Roman" w:hAnsi="Times New Roman"/>
          <w:sz w:val="28"/>
          <w:szCs w:val="28"/>
        </w:rPr>
        <w:t>.</w:t>
      </w:r>
    </w:p>
    <w:p w:rsidR="00CE0C35" w:rsidRPr="00304364" w:rsidRDefault="00662532" w:rsidP="001B07D3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36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A64BB" w:rsidRPr="00304364">
        <w:rPr>
          <w:rFonts w:ascii="Times New Roman" w:hAnsi="Times New Roman"/>
          <w:sz w:val="28"/>
          <w:szCs w:val="28"/>
        </w:rPr>
        <w:t>заместителя главы сельского поселения Саранпауль Сметанина И.А</w:t>
      </w:r>
      <w:r w:rsidRPr="00304364">
        <w:rPr>
          <w:rFonts w:ascii="Times New Roman" w:hAnsi="Times New Roman"/>
          <w:sz w:val="28"/>
          <w:szCs w:val="28"/>
        </w:rPr>
        <w:t>.</w:t>
      </w:r>
    </w:p>
    <w:p w:rsidR="009F5C52" w:rsidRPr="00304364" w:rsidRDefault="009F5C52" w:rsidP="008E171F">
      <w:pPr>
        <w:jc w:val="both"/>
        <w:rPr>
          <w:sz w:val="28"/>
          <w:szCs w:val="28"/>
        </w:rPr>
      </w:pPr>
    </w:p>
    <w:p w:rsidR="002A64BB" w:rsidRDefault="002A64BB" w:rsidP="008E171F">
      <w:pPr>
        <w:jc w:val="both"/>
        <w:rPr>
          <w:sz w:val="28"/>
          <w:szCs w:val="28"/>
        </w:rPr>
      </w:pPr>
    </w:p>
    <w:p w:rsidR="00866E4D" w:rsidRPr="00866E4D" w:rsidRDefault="00866E4D" w:rsidP="008E171F">
      <w:pPr>
        <w:jc w:val="both"/>
        <w:rPr>
          <w:sz w:val="28"/>
          <w:szCs w:val="28"/>
        </w:rPr>
      </w:pPr>
    </w:p>
    <w:p w:rsidR="00CE0C35" w:rsidRPr="008C6C3D" w:rsidRDefault="004D16E3" w:rsidP="008C6C3D">
      <w:pPr>
        <w:widowControl w:val="0"/>
        <w:autoSpaceDE w:val="0"/>
        <w:autoSpaceDN w:val="0"/>
        <w:adjustRightInd w:val="0"/>
        <w:rPr>
          <w:sz w:val="28"/>
        </w:rPr>
      </w:pPr>
      <w:r w:rsidRPr="00C02EF1">
        <w:rPr>
          <w:sz w:val="28"/>
        </w:rPr>
        <w:t xml:space="preserve">Глава </w:t>
      </w:r>
      <w:r w:rsidR="002A64BB">
        <w:rPr>
          <w:sz w:val="28"/>
        </w:rPr>
        <w:t xml:space="preserve">сельского поселения </w:t>
      </w:r>
      <w:r w:rsidRPr="00C02EF1">
        <w:rPr>
          <w:sz w:val="28"/>
        </w:rPr>
        <w:t xml:space="preserve">                   </w:t>
      </w:r>
      <w:r w:rsidR="00D70B44">
        <w:rPr>
          <w:sz w:val="28"/>
        </w:rPr>
        <w:t xml:space="preserve">                    </w:t>
      </w:r>
      <w:r w:rsidRPr="00C02EF1">
        <w:rPr>
          <w:sz w:val="28"/>
        </w:rPr>
        <w:t xml:space="preserve">       </w:t>
      </w:r>
      <w:r w:rsidR="007D45E7">
        <w:rPr>
          <w:sz w:val="28"/>
        </w:rPr>
        <w:t xml:space="preserve">  </w:t>
      </w:r>
      <w:r w:rsidRPr="00C02EF1">
        <w:rPr>
          <w:sz w:val="28"/>
        </w:rPr>
        <w:t xml:space="preserve"> </w:t>
      </w:r>
      <w:r w:rsidR="00D70B44">
        <w:rPr>
          <w:sz w:val="28"/>
        </w:rPr>
        <w:t xml:space="preserve">                    </w:t>
      </w:r>
      <w:r w:rsidR="002A64BB">
        <w:rPr>
          <w:sz w:val="28"/>
        </w:rPr>
        <w:t>П.В.Артеев</w:t>
      </w:r>
    </w:p>
    <w:p w:rsidR="002A64BB" w:rsidRDefault="002A64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532" w:rsidRPr="002A64BB" w:rsidRDefault="00662532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  <w:r w:rsidRPr="002A64BB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662532" w:rsidRPr="002A64BB" w:rsidRDefault="00662532" w:rsidP="0066253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  <w:r w:rsidRPr="002A64BB">
        <w:rPr>
          <w:rFonts w:ascii="Times New Roman" w:hAnsi="Times New Roman" w:cs="Times New Roman"/>
          <w:szCs w:val="28"/>
        </w:rPr>
        <w:t xml:space="preserve">к постановлению администрации </w:t>
      </w:r>
      <w:r w:rsidR="002A64BB">
        <w:rPr>
          <w:rFonts w:ascii="Times New Roman" w:hAnsi="Times New Roman" w:cs="Times New Roman"/>
          <w:szCs w:val="28"/>
        </w:rPr>
        <w:t>сельского поселения Саранпауль</w:t>
      </w:r>
    </w:p>
    <w:p w:rsidR="00662532" w:rsidRPr="002A64BB" w:rsidRDefault="00662532" w:rsidP="00662532">
      <w:pPr>
        <w:pStyle w:val="ConsPlusNormal"/>
        <w:ind w:firstLine="709"/>
        <w:jc w:val="right"/>
        <w:rPr>
          <w:rFonts w:ascii="Times New Roman" w:hAnsi="Times New Roman" w:cs="Times New Roman"/>
          <w:szCs w:val="28"/>
        </w:rPr>
      </w:pPr>
      <w:r w:rsidRPr="002A64BB">
        <w:rPr>
          <w:rFonts w:ascii="Times New Roman" w:hAnsi="Times New Roman" w:cs="Times New Roman"/>
          <w:szCs w:val="28"/>
        </w:rPr>
        <w:t xml:space="preserve">от  </w:t>
      </w:r>
      <w:r w:rsidR="00575746">
        <w:rPr>
          <w:rFonts w:ascii="Times New Roman" w:hAnsi="Times New Roman" w:cs="Times New Roman"/>
          <w:szCs w:val="28"/>
        </w:rPr>
        <w:t>20</w:t>
      </w:r>
      <w:r w:rsidR="002A64BB">
        <w:rPr>
          <w:rFonts w:ascii="Times New Roman" w:hAnsi="Times New Roman" w:cs="Times New Roman"/>
          <w:szCs w:val="28"/>
        </w:rPr>
        <w:t>.</w:t>
      </w:r>
      <w:r w:rsidR="00575746">
        <w:rPr>
          <w:rFonts w:ascii="Times New Roman" w:hAnsi="Times New Roman" w:cs="Times New Roman"/>
          <w:szCs w:val="28"/>
        </w:rPr>
        <w:t>12</w:t>
      </w:r>
      <w:r w:rsidR="005F02B9" w:rsidRPr="002A64BB">
        <w:rPr>
          <w:rFonts w:ascii="Times New Roman" w:hAnsi="Times New Roman" w:cs="Times New Roman"/>
          <w:szCs w:val="28"/>
        </w:rPr>
        <w:t>.</w:t>
      </w:r>
      <w:r w:rsidR="0066686F" w:rsidRPr="002A64BB">
        <w:rPr>
          <w:rFonts w:ascii="Times New Roman" w:hAnsi="Times New Roman" w:cs="Times New Roman"/>
          <w:szCs w:val="28"/>
        </w:rPr>
        <w:t>2017</w:t>
      </w:r>
      <w:r w:rsidR="008E171F" w:rsidRPr="002A64BB">
        <w:rPr>
          <w:rFonts w:ascii="Times New Roman" w:hAnsi="Times New Roman" w:cs="Times New Roman"/>
          <w:szCs w:val="28"/>
        </w:rPr>
        <w:t xml:space="preserve"> года</w:t>
      </w:r>
      <w:r w:rsidR="0066686F" w:rsidRPr="002A64BB">
        <w:rPr>
          <w:rFonts w:ascii="Times New Roman" w:hAnsi="Times New Roman" w:cs="Times New Roman"/>
          <w:szCs w:val="28"/>
        </w:rPr>
        <w:t xml:space="preserve"> </w:t>
      </w:r>
      <w:r w:rsidRPr="002A64BB">
        <w:rPr>
          <w:rFonts w:ascii="Times New Roman" w:hAnsi="Times New Roman" w:cs="Times New Roman"/>
          <w:szCs w:val="28"/>
        </w:rPr>
        <w:t xml:space="preserve"> №</w:t>
      </w:r>
      <w:r w:rsidR="00575746">
        <w:rPr>
          <w:rFonts w:ascii="Times New Roman" w:hAnsi="Times New Roman" w:cs="Times New Roman"/>
          <w:szCs w:val="28"/>
        </w:rPr>
        <w:t>129</w:t>
      </w:r>
      <w:r w:rsidR="005F02B9" w:rsidRPr="002A64BB">
        <w:rPr>
          <w:rFonts w:ascii="Times New Roman" w:hAnsi="Times New Roman" w:cs="Times New Roman"/>
          <w:szCs w:val="28"/>
        </w:rPr>
        <w:t xml:space="preserve"> </w:t>
      </w:r>
    </w:p>
    <w:p w:rsidR="006607E7" w:rsidRPr="00662532" w:rsidRDefault="006607E7" w:rsidP="006607E7">
      <w:pPr>
        <w:ind w:left="4820"/>
        <w:contextualSpacing/>
        <w:jc w:val="center"/>
        <w:rPr>
          <w:sz w:val="28"/>
          <w:szCs w:val="28"/>
        </w:rPr>
      </w:pPr>
    </w:p>
    <w:p w:rsidR="006607E7" w:rsidRPr="00662532" w:rsidRDefault="006607E7" w:rsidP="006607E7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Муниципальная программа </w:t>
      </w:r>
    </w:p>
    <w:p w:rsidR="006607E7" w:rsidRPr="00662532" w:rsidRDefault="006607E7" w:rsidP="006607E7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«Формирование современной городской среды </w:t>
      </w:r>
      <w:r w:rsidR="00AC6626">
        <w:rPr>
          <w:sz w:val="28"/>
          <w:szCs w:val="28"/>
        </w:rPr>
        <w:t>сельского поселения Саранпауль</w:t>
      </w:r>
      <w:r w:rsidR="00D6760F">
        <w:rPr>
          <w:sz w:val="28"/>
          <w:szCs w:val="28"/>
        </w:rPr>
        <w:t xml:space="preserve"> на 2018-2022</w:t>
      </w:r>
      <w:r w:rsidRPr="00662532">
        <w:rPr>
          <w:sz w:val="28"/>
          <w:szCs w:val="28"/>
        </w:rPr>
        <w:t xml:space="preserve"> год</w:t>
      </w:r>
      <w:r w:rsidR="00D6760F">
        <w:rPr>
          <w:sz w:val="28"/>
          <w:szCs w:val="28"/>
        </w:rPr>
        <w:t>ы</w:t>
      </w:r>
      <w:r w:rsidRPr="00662532">
        <w:rPr>
          <w:sz w:val="28"/>
          <w:szCs w:val="28"/>
        </w:rPr>
        <w:t>»</w:t>
      </w:r>
    </w:p>
    <w:p w:rsidR="005C7789" w:rsidRDefault="005C7789" w:rsidP="006607E7">
      <w:pPr>
        <w:jc w:val="center"/>
        <w:rPr>
          <w:sz w:val="28"/>
          <w:szCs w:val="28"/>
        </w:rPr>
      </w:pPr>
    </w:p>
    <w:p w:rsidR="006607E7" w:rsidRPr="00662532" w:rsidRDefault="00662532" w:rsidP="006607E7">
      <w:pPr>
        <w:jc w:val="center"/>
        <w:rPr>
          <w:sz w:val="28"/>
          <w:szCs w:val="28"/>
        </w:rPr>
      </w:pPr>
      <w:r w:rsidRPr="00662532">
        <w:rPr>
          <w:sz w:val="28"/>
          <w:szCs w:val="28"/>
        </w:rPr>
        <w:t>Паспорт</w:t>
      </w:r>
    </w:p>
    <w:p w:rsidR="00AC6626" w:rsidRPr="00662532" w:rsidRDefault="006607E7" w:rsidP="00AC6626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муниципальной программы </w:t>
      </w:r>
      <w:r w:rsidR="00AC6626" w:rsidRPr="00662532">
        <w:rPr>
          <w:sz w:val="28"/>
          <w:szCs w:val="28"/>
        </w:rPr>
        <w:t xml:space="preserve">«Формирование современной городской среды </w:t>
      </w:r>
      <w:r w:rsidR="00AC6626">
        <w:rPr>
          <w:sz w:val="28"/>
          <w:szCs w:val="28"/>
        </w:rPr>
        <w:t>сельского поселения Саранпауль</w:t>
      </w:r>
      <w:r w:rsidR="00AC6626" w:rsidRPr="00662532">
        <w:rPr>
          <w:sz w:val="28"/>
          <w:szCs w:val="28"/>
        </w:rPr>
        <w:t xml:space="preserve"> на </w:t>
      </w:r>
      <w:r w:rsidR="00707026" w:rsidRPr="00707026">
        <w:rPr>
          <w:sz w:val="28"/>
          <w:szCs w:val="28"/>
        </w:rPr>
        <w:t>2018-2022 годы</w:t>
      </w:r>
      <w:r w:rsidR="00AC6626" w:rsidRPr="00662532">
        <w:rPr>
          <w:sz w:val="28"/>
          <w:szCs w:val="28"/>
        </w:rPr>
        <w:t>»</w:t>
      </w:r>
    </w:p>
    <w:p w:rsidR="0036398C" w:rsidRPr="00662532" w:rsidRDefault="0036398C" w:rsidP="006607E7">
      <w:pPr>
        <w:jc w:val="center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6607E7" w:rsidRPr="00662532" w:rsidTr="00E45EEF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E45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Формирование современной городской среды </w:t>
            </w:r>
            <w:r w:rsidR="00AC6626">
              <w:rPr>
                <w:sz w:val="28"/>
                <w:szCs w:val="28"/>
              </w:rPr>
              <w:t>сельского поселения Саранпауль</w:t>
            </w:r>
            <w:r w:rsidRPr="00662532">
              <w:rPr>
                <w:sz w:val="28"/>
                <w:szCs w:val="28"/>
              </w:rPr>
              <w:t xml:space="preserve"> на </w:t>
            </w:r>
            <w:r w:rsidR="00851F79" w:rsidRPr="00851F79">
              <w:rPr>
                <w:sz w:val="28"/>
                <w:szCs w:val="28"/>
              </w:rPr>
              <w:t>2018-2022 годы</w:t>
            </w:r>
          </w:p>
        </w:tc>
      </w:tr>
      <w:tr w:rsidR="006607E7" w:rsidRPr="00662532" w:rsidTr="00E45EEF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E45E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7" w:rsidRPr="00662532" w:rsidRDefault="006607E7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Администрация </w:t>
            </w:r>
            <w:r w:rsidR="00AC6626">
              <w:rPr>
                <w:sz w:val="28"/>
                <w:szCs w:val="28"/>
              </w:rPr>
              <w:t>сельского поселения Саранпауль</w:t>
            </w:r>
            <w:r w:rsidRPr="00662532">
              <w:rPr>
                <w:sz w:val="28"/>
                <w:szCs w:val="28"/>
              </w:rPr>
              <w:t xml:space="preserve"> </w:t>
            </w:r>
          </w:p>
        </w:tc>
      </w:tr>
      <w:tr w:rsidR="00AC6626" w:rsidRPr="00662532" w:rsidTr="00AC6626">
        <w:trPr>
          <w:trHeight w:val="101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851F79" w:rsidRDefault="00851F79" w:rsidP="001B07D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51F79">
              <w:rPr>
                <w:rFonts w:ascii="Times New Roman" w:hAnsi="Times New Roman"/>
                <w:sz w:val="28"/>
                <w:szCs w:val="28"/>
              </w:rPr>
              <w:t>МКУ «Хозяйственно-эксплуатационная служба сельского поселения Саранпауль»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F79" w:rsidRPr="00851F79" w:rsidRDefault="00851F79" w:rsidP="001B07D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851F79">
              <w:rPr>
                <w:rFonts w:ascii="Times New Roman" w:hAnsi="Times New Roman"/>
                <w:sz w:val="28"/>
                <w:szCs w:val="28"/>
              </w:rPr>
              <w:t>Организации, собственники (граждане 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6626" w:rsidRPr="00662532" w:rsidTr="00AC6626">
        <w:trPr>
          <w:trHeight w:val="70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CB274F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Создание комфортной городской среды </w:t>
            </w:r>
            <w:r w:rsidR="00DF1EFF">
              <w:rPr>
                <w:sz w:val="28"/>
                <w:szCs w:val="28"/>
              </w:rPr>
              <w:t>в</w:t>
            </w:r>
            <w:r w:rsidRPr="00662532">
              <w:rPr>
                <w:sz w:val="28"/>
                <w:szCs w:val="28"/>
              </w:rPr>
              <w:t xml:space="preserve"> </w:t>
            </w:r>
            <w:r w:rsidR="00DF1EFF">
              <w:rPr>
                <w:sz w:val="28"/>
                <w:szCs w:val="28"/>
              </w:rPr>
              <w:t>сельском поселении Саранпауль</w:t>
            </w:r>
          </w:p>
        </w:tc>
      </w:tr>
      <w:tr w:rsidR="00AC6626" w:rsidRPr="00662532" w:rsidTr="00E45EEF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Задача </w:t>
            </w:r>
          </w:p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F" w:rsidRPr="00CB274F" w:rsidRDefault="0079626A" w:rsidP="001B07D3">
            <w:pPr>
              <w:pStyle w:val="ad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274F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CB274F" w:rsidRPr="00CB274F">
              <w:rPr>
                <w:rFonts w:ascii="Times New Roman" w:hAnsi="Times New Roman"/>
                <w:sz w:val="28"/>
                <w:szCs w:val="28"/>
              </w:rPr>
              <w:t>Саранпауль</w:t>
            </w:r>
            <w:r w:rsidRPr="00CB27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626" w:rsidRPr="00CB274F" w:rsidRDefault="0079626A" w:rsidP="001B07D3">
            <w:pPr>
              <w:pStyle w:val="ad"/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CB274F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общественных территорий (улиц, площадей и т.д.).</w:t>
            </w:r>
          </w:p>
        </w:tc>
      </w:tr>
      <w:tr w:rsidR="00AC6626" w:rsidRPr="00662532" w:rsidTr="00E45EE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6626">
              <w:rPr>
                <w:sz w:val="28"/>
                <w:szCs w:val="28"/>
              </w:rPr>
              <w:t>Целевые индикаторы и показатели Программы</w:t>
            </w:r>
            <w:r w:rsidRPr="006625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8E" w:rsidRPr="00F1318E" w:rsidRDefault="00F1318E" w:rsidP="001B07D3">
            <w:pPr>
              <w:pStyle w:val="ad"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1318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Саранпауль</w:t>
            </w:r>
            <w:r w:rsidRPr="00F131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626" w:rsidRPr="00F1318E" w:rsidRDefault="00F1318E" w:rsidP="001B07D3">
            <w:pPr>
              <w:pStyle w:val="ad"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1318E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Саранпауль</w:t>
            </w:r>
            <w:r w:rsidRPr="00F131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6626" w:rsidRPr="00662532" w:rsidTr="00E45EE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Сроки реализации</w:t>
            </w:r>
          </w:p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385F9C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="00AC6626" w:rsidRPr="006625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AC6626" w:rsidRPr="00662532" w:rsidTr="00E45EEF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6" w:rsidRPr="00662532" w:rsidRDefault="00AC6626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нет</w:t>
            </w:r>
          </w:p>
        </w:tc>
      </w:tr>
      <w:tr w:rsidR="003959FF" w:rsidRPr="00662532" w:rsidTr="00E45EE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662532" w:rsidRDefault="003959FF" w:rsidP="00AC6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Финансовое обеспечение, в том числе с распределением средств </w:t>
            </w:r>
            <w:r w:rsidRPr="00662532">
              <w:rPr>
                <w:sz w:val="28"/>
                <w:szCs w:val="28"/>
              </w:rPr>
              <w:lastRenderedPageBreak/>
              <w:t>по источникам финансирования, по годам реализации 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3959FF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9FF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290,00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Pr="007C7E4E" w:rsidRDefault="003959FF" w:rsidP="003D31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собственных доходов и источников финансирования дефицита бюджета поселения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3959FF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9FF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290,00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Pr="007C7E4E" w:rsidRDefault="003959FF" w:rsidP="003D31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бюджету поселения за счёт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составят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Pr="007C7E4E" w:rsidRDefault="003959FF" w:rsidP="003D31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Default="003959FF" w:rsidP="003D31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Pr="007C7E4E" w:rsidRDefault="003959FF" w:rsidP="003D31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за счёт средств окружного бюджета, составят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Pr="007C7E4E" w:rsidRDefault="003959FF" w:rsidP="003D31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Default="003959FF" w:rsidP="003D31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Pr="007C7E4E" w:rsidRDefault="003959FF" w:rsidP="003D310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959FF" w:rsidRPr="007C7E4E" w:rsidRDefault="003959FF" w:rsidP="003D31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за счёт средств федерального бюджета,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959FF" w:rsidRPr="00C0590A" w:rsidRDefault="003959FF" w:rsidP="003D310E">
            <w:pPr>
              <w:jc w:val="both"/>
              <w:rPr>
                <w:sz w:val="28"/>
              </w:rPr>
            </w:pPr>
            <w:r w:rsidRPr="00D7613A">
              <w:rPr>
                <w:sz w:val="28"/>
                <w:szCs w:val="28"/>
              </w:rPr>
              <w:t xml:space="preserve">- иные внебюджетные источники – 0,00 </w:t>
            </w:r>
            <w:r>
              <w:rPr>
                <w:sz w:val="28"/>
                <w:szCs w:val="28"/>
              </w:rPr>
              <w:t>тыс.</w:t>
            </w:r>
            <w:r w:rsidRPr="007C7E4E">
              <w:rPr>
                <w:sz w:val="28"/>
                <w:szCs w:val="28"/>
              </w:rPr>
              <w:t xml:space="preserve"> рублей</w:t>
            </w:r>
            <w:r w:rsidRPr="00D7613A">
              <w:rPr>
                <w:sz w:val="28"/>
                <w:szCs w:val="28"/>
              </w:rPr>
              <w:t>.</w:t>
            </w:r>
          </w:p>
        </w:tc>
      </w:tr>
      <w:tr w:rsidR="00521DC9" w:rsidRPr="00662532" w:rsidTr="00E45EEF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C9" w:rsidRPr="00662532" w:rsidRDefault="00521DC9" w:rsidP="00521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7FFD">
              <w:rPr>
                <w:sz w:val="28"/>
                <w:szCs w:val="28"/>
              </w:rPr>
              <w:lastRenderedPageBreak/>
              <w:t>Ожидаемы результаты реализации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0" w:rsidRPr="00392690" w:rsidRDefault="00392690" w:rsidP="001B07D3">
            <w:pPr>
              <w:pStyle w:val="ad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 w:rsidRPr="00392690">
              <w:rPr>
                <w:rFonts w:ascii="Times New Roman" w:hAnsi="Times New Roman"/>
                <w:sz w:val="28"/>
                <w:szCs w:val="28"/>
              </w:rPr>
              <w:t>Увеличение доли благоустроенных дворовых территорий.</w:t>
            </w:r>
          </w:p>
          <w:p w:rsidR="00521DC9" w:rsidRPr="00392690" w:rsidRDefault="00392690" w:rsidP="001B07D3">
            <w:pPr>
              <w:pStyle w:val="ad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-53" w:firstLine="0"/>
              <w:rPr>
                <w:rFonts w:ascii="Times New Roman" w:hAnsi="Times New Roman"/>
                <w:sz w:val="28"/>
                <w:szCs w:val="28"/>
              </w:rPr>
            </w:pPr>
            <w:r w:rsidRPr="00392690">
              <w:rPr>
                <w:rFonts w:ascii="Times New Roman" w:hAnsi="Times New Roman"/>
                <w:sz w:val="28"/>
                <w:szCs w:val="28"/>
              </w:rPr>
              <w:t>Увеличение доли благоустроенных общественных территорий.</w:t>
            </w:r>
          </w:p>
        </w:tc>
      </w:tr>
    </w:tbl>
    <w:p w:rsidR="006607E7" w:rsidRPr="00662532" w:rsidRDefault="006607E7" w:rsidP="006607E7">
      <w:pPr>
        <w:jc w:val="center"/>
        <w:rPr>
          <w:sz w:val="28"/>
          <w:szCs w:val="28"/>
        </w:rPr>
      </w:pPr>
    </w:p>
    <w:p w:rsidR="006607E7" w:rsidRPr="00662532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662532">
        <w:rPr>
          <w:rFonts w:eastAsia="Calibri"/>
          <w:sz w:val="28"/>
          <w:szCs w:val="28"/>
        </w:rPr>
        <w:t xml:space="preserve">Раздел 1. </w:t>
      </w:r>
      <w:r w:rsidRPr="00662532">
        <w:rPr>
          <w:sz w:val="28"/>
          <w:szCs w:val="28"/>
        </w:rPr>
        <w:t xml:space="preserve">Характеристика текущего состояния сферы социально-экономического развития </w:t>
      </w:r>
      <w:r w:rsidR="000A2488">
        <w:rPr>
          <w:sz w:val="28"/>
          <w:szCs w:val="28"/>
        </w:rPr>
        <w:t>сельского поселения Саранпауль</w:t>
      </w:r>
    </w:p>
    <w:p w:rsidR="006607E7" w:rsidRPr="00662532" w:rsidRDefault="006607E7" w:rsidP="00CA4D29">
      <w:pPr>
        <w:jc w:val="both"/>
        <w:rPr>
          <w:rFonts w:eastAsia="Calibri"/>
          <w:sz w:val="28"/>
          <w:szCs w:val="28"/>
        </w:rPr>
      </w:pPr>
    </w:p>
    <w:p w:rsidR="000A2488" w:rsidRPr="000A2488" w:rsidRDefault="000A2488" w:rsidP="000A2488">
      <w:pPr>
        <w:ind w:firstLine="709"/>
        <w:jc w:val="both"/>
        <w:rPr>
          <w:rFonts w:eastAsia="Calibri"/>
          <w:sz w:val="28"/>
          <w:szCs w:val="28"/>
        </w:rPr>
      </w:pPr>
      <w:r w:rsidRPr="000A2488">
        <w:rPr>
          <w:rFonts w:eastAsia="Calibri"/>
          <w:sz w:val="28"/>
          <w:szCs w:val="28"/>
        </w:rPr>
        <w:lastRenderedPageBreak/>
        <w:t xml:space="preserve">Комплексное благоустройство территории сельского поселения Саранпауль представляет собой комплекс мероприятий, направленных на создание благоприятных условий жизни и досуга населения. </w:t>
      </w:r>
    </w:p>
    <w:p w:rsidR="003F502B" w:rsidRPr="00662532" w:rsidRDefault="003F502B" w:rsidP="003F502B">
      <w:pPr>
        <w:pStyle w:val="Default"/>
        <w:ind w:firstLine="707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</w:t>
      </w:r>
      <w:r>
        <w:rPr>
          <w:sz w:val="28"/>
          <w:szCs w:val="28"/>
        </w:rPr>
        <w:t>надлежащее состояние территорий общего пользования</w:t>
      </w:r>
      <w:r w:rsidRPr="00662532">
        <w:rPr>
          <w:sz w:val="28"/>
          <w:szCs w:val="28"/>
        </w:rPr>
        <w:t xml:space="preserve">. </w:t>
      </w:r>
    </w:p>
    <w:p w:rsidR="000A2488" w:rsidRPr="000A2488" w:rsidRDefault="000A2488" w:rsidP="000A2488">
      <w:pPr>
        <w:ind w:firstLine="709"/>
        <w:jc w:val="both"/>
        <w:rPr>
          <w:rFonts w:eastAsia="Calibri"/>
          <w:sz w:val="28"/>
          <w:szCs w:val="28"/>
        </w:rPr>
      </w:pPr>
      <w:r w:rsidRPr="000A2488">
        <w:rPr>
          <w:rFonts w:eastAsia="Calibri"/>
          <w:sz w:val="28"/>
          <w:szCs w:val="28"/>
        </w:rPr>
        <w:t>К решению проблем благоустройства поселения необходим целевой подход, так как без строгой комплексной системы благоустройства сельского поселения невозможно добиться значимых результатов в обеспечении комфортных условий. Определение перспектив благоустройства поселения позволит добиться сосредоточения средств на решение поставленных задач.</w:t>
      </w:r>
    </w:p>
    <w:p w:rsidR="003F502B" w:rsidRPr="00662532" w:rsidRDefault="003F502B" w:rsidP="003F502B">
      <w:pPr>
        <w:ind w:firstLine="709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сельского поселения Саранпауль </w:t>
      </w:r>
      <w:r w:rsidRPr="00662532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 xml:space="preserve">сельского поселения Саранпауль </w:t>
      </w:r>
      <w:r w:rsidR="00675E57">
        <w:rPr>
          <w:sz w:val="28"/>
          <w:szCs w:val="28"/>
        </w:rPr>
        <w:t>на 2018-2022</w:t>
      </w:r>
      <w:r w:rsidRPr="00662532">
        <w:rPr>
          <w:sz w:val="28"/>
          <w:szCs w:val="28"/>
        </w:rPr>
        <w:t xml:space="preserve"> год</w:t>
      </w:r>
      <w:r w:rsidR="00675E57">
        <w:rPr>
          <w:sz w:val="28"/>
          <w:szCs w:val="28"/>
        </w:rPr>
        <w:t>ы</w:t>
      </w:r>
      <w:r w:rsidRPr="00662532">
        <w:rPr>
          <w:sz w:val="28"/>
          <w:szCs w:val="28"/>
        </w:rPr>
        <w:t>» (далее - Программа) разработана с целью создания максимально благоприятных, комфортных и безопасн</w:t>
      </w:r>
      <w:r>
        <w:rPr>
          <w:sz w:val="28"/>
          <w:szCs w:val="28"/>
        </w:rPr>
        <w:t>ых условий проживания населения</w:t>
      </w:r>
      <w:r w:rsidRPr="00662532">
        <w:rPr>
          <w:sz w:val="28"/>
          <w:szCs w:val="28"/>
        </w:rPr>
        <w:t>.</w:t>
      </w:r>
    </w:p>
    <w:p w:rsidR="003F502B" w:rsidRPr="00662532" w:rsidRDefault="003F502B" w:rsidP="003F502B">
      <w:pPr>
        <w:ind w:firstLine="709"/>
        <w:jc w:val="both"/>
        <w:rPr>
          <w:sz w:val="28"/>
          <w:szCs w:val="28"/>
        </w:rPr>
      </w:pPr>
      <w:r w:rsidRPr="00662532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направлено на </w:t>
      </w:r>
      <w:r w:rsidRPr="00662532">
        <w:rPr>
          <w:sz w:val="28"/>
          <w:szCs w:val="28"/>
        </w:rPr>
        <w:t>благоустройство территорий</w:t>
      </w:r>
      <w:r>
        <w:rPr>
          <w:sz w:val="28"/>
          <w:szCs w:val="28"/>
        </w:rPr>
        <w:t xml:space="preserve"> общего пользования.</w:t>
      </w:r>
      <w:r w:rsidRPr="00662532">
        <w:rPr>
          <w:sz w:val="28"/>
          <w:szCs w:val="28"/>
        </w:rPr>
        <w:t xml:space="preserve"> </w:t>
      </w:r>
    </w:p>
    <w:p w:rsidR="003F502B" w:rsidRPr="00662532" w:rsidRDefault="003F502B" w:rsidP="003F502B">
      <w:pPr>
        <w:pStyle w:val="Default"/>
        <w:ind w:firstLine="707"/>
        <w:jc w:val="both"/>
        <w:rPr>
          <w:sz w:val="28"/>
          <w:szCs w:val="28"/>
        </w:rPr>
      </w:pPr>
      <w:r w:rsidRPr="00662532">
        <w:rPr>
          <w:sz w:val="28"/>
          <w:szCs w:val="28"/>
        </w:rPr>
        <w:t>Благоустройство - совокупность мероприятий, направленных на создание благоприятных, здоровых и культурных условий жизни и досуга населения на территории</w:t>
      </w:r>
      <w:r>
        <w:rPr>
          <w:sz w:val="28"/>
          <w:szCs w:val="28"/>
        </w:rPr>
        <w:t xml:space="preserve"> поселения</w:t>
      </w:r>
      <w:r w:rsidRPr="00662532">
        <w:rPr>
          <w:sz w:val="28"/>
          <w:szCs w:val="28"/>
        </w:rPr>
        <w:t xml:space="preserve">, включающих в себя работы по строительству малых архитектурных форм, надлежащему санитарному содержанию территорий, освещению, озеленению, обустройству городской среды, внешней рекламы и информации, созданию внешнего облика поселения. </w:t>
      </w:r>
    </w:p>
    <w:p w:rsidR="003F502B" w:rsidRDefault="003F502B" w:rsidP="003F502B">
      <w:pPr>
        <w:ind w:firstLine="709"/>
        <w:jc w:val="both"/>
        <w:rPr>
          <w:rFonts w:eastAsia="Calibri"/>
          <w:sz w:val="28"/>
          <w:szCs w:val="28"/>
        </w:rPr>
      </w:pPr>
      <w:r w:rsidRPr="003F502B">
        <w:rPr>
          <w:rFonts w:eastAsia="Calibri"/>
          <w:sz w:val="28"/>
          <w:szCs w:val="28"/>
        </w:rPr>
        <w:t xml:space="preserve">Комплексное благоустройство позволит поддержать </w:t>
      </w:r>
      <w:r>
        <w:rPr>
          <w:rFonts w:eastAsia="Calibri"/>
          <w:sz w:val="28"/>
          <w:szCs w:val="28"/>
        </w:rPr>
        <w:t>территорию общего пользования</w:t>
      </w:r>
      <w:r w:rsidRPr="003F502B">
        <w:rPr>
          <w:rFonts w:eastAsia="Calibri"/>
          <w:sz w:val="28"/>
          <w:szCs w:val="28"/>
        </w:rPr>
        <w:t xml:space="preserve">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AB457C" w:rsidRPr="00AB457C" w:rsidRDefault="00AB457C" w:rsidP="00AB45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 xml:space="preserve">Без благоустройства дворов благоустройство поселения не может носить комплексный характер и эффективно влиять на повышение качества жизни населения. </w:t>
      </w:r>
    </w:p>
    <w:p w:rsidR="00AB457C" w:rsidRPr="00AB457C" w:rsidRDefault="00AB457C" w:rsidP="00AB45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AB457C" w:rsidRPr="00AB457C" w:rsidRDefault="00AB457C" w:rsidP="00AB457C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</w:rPr>
      </w:pPr>
      <w:r w:rsidRPr="00AB457C">
        <w:rPr>
          <w:rFonts w:eastAsia="Calibri"/>
          <w:sz w:val="28"/>
          <w:szCs w:val="28"/>
        </w:rPr>
        <w:t>Оценка потребностей и спроса населения в реализации комплексных проектов благоустройства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9"/>
        <w:gridCol w:w="5781"/>
        <w:gridCol w:w="1833"/>
        <w:gridCol w:w="1825"/>
      </w:tblGrid>
      <w:tr w:rsidR="00AB457C" w:rsidRPr="00AB457C" w:rsidTr="005706BA">
        <w:trPr>
          <w:trHeight w:val="105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№ п/п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Наименование конечных и непосредственных показателей реализации Программы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AB457C" w:rsidP="005706BA">
            <w:pPr>
              <w:jc w:val="center"/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Значение показателей</w:t>
            </w:r>
          </w:p>
        </w:tc>
      </w:tr>
      <w:tr w:rsidR="00AB457C" w:rsidRPr="00AB457C" w:rsidTr="005706BA">
        <w:trPr>
          <w:trHeight w:val="62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 xml:space="preserve">Общее количество дворовых территорий многоквартирных домов </w:t>
            </w:r>
            <w:r w:rsidRPr="00AB457C">
              <w:rPr>
                <w:color w:val="auto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AB457C" w:rsidRPr="00AB457C" w:rsidTr="005706BA">
        <w:trPr>
          <w:trHeight w:val="75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 xml:space="preserve">Площадь дворовых территорий многоквартирных домов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pStyle w:val="Default"/>
              <w:rPr>
                <w:color w:val="auto"/>
                <w:sz w:val="28"/>
                <w:szCs w:val="28"/>
              </w:rPr>
            </w:pPr>
            <w:r w:rsidRPr="00AB457C">
              <w:rPr>
                <w:color w:val="auto"/>
                <w:sz w:val="28"/>
                <w:szCs w:val="28"/>
              </w:rPr>
              <w:t>тыс.м</w:t>
            </w:r>
            <w:r w:rsidRPr="00AB457C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AB457C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20,274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4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м</w:t>
            </w:r>
            <w:r w:rsidRPr="00AB457C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5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Общая численность населения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чел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3,145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7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чел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8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4F63C7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9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287EC2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>Количество муниципальных территорий общего пользования (парки, скверы, и т.д.)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B457C" w:rsidRPr="00AB457C" w:rsidTr="005706BA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</w:rPr>
            </w:pPr>
            <w:r w:rsidRPr="00AB457C">
              <w:rPr>
                <w:sz w:val="28"/>
                <w:szCs w:val="28"/>
              </w:rPr>
              <w:t>10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3B1036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B457C">
              <w:rPr>
                <w:spacing w:val="-10"/>
                <w:sz w:val="28"/>
                <w:szCs w:val="28"/>
                <w:lang w:eastAsia="en-US"/>
              </w:rPr>
              <w:t xml:space="preserve">Общая стоимость выполненных работ по благоустройству дворовых территорий (данные по финансированию только из бюджета сельского поселения </w:t>
            </w:r>
            <w:r w:rsidR="003B1036">
              <w:rPr>
                <w:spacing w:val="-10"/>
                <w:sz w:val="28"/>
                <w:szCs w:val="28"/>
                <w:lang w:eastAsia="en-US"/>
              </w:rPr>
              <w:t>Саранпауль</w:t>
            </w:r>
            <w:r w:rsidRPr="00AB457C">
              <w:rPr>
                <w:spacing w:val="-1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57C" w:rsidRPr="00AB457C" w:rsidRDefault="00AB457C" w:rsidP="005706BA">
            <w:pPr>
              <w:rPr>
                <w:sz w:val="28"/>
                <w:szCs w:val="28"/>
                <w:lang w:eastAsia="en-US"/>
              </w:rPr>
            </w:pPr>
            <w:r w:rsidRPr="00AB457C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C" w:rsidRPr="00AB457C" w:rsidRDefault="00500731" w:rsidP="005706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B457C" w:rsidRDefault="00AB457C" w:rsidP="007D45E7">
      <w:pPr>
        <w:ind w:firstLine="709"/>
        <w:jc w:val="center"/>
        <w:rPr>
          <w:rFonts w:eastAsia="Calibri"/>
          <w:sz w:val="28"/>
          <w:szCs w:val="28"/>
        </w:rPr>
      </w:pPr>
    </w:p>
    <w:p w:rsidR="006607E7" w:rsidRPr="00CA4D29" w:rsidRDefault="006607E7" w:rsidP="007D45E7">
      <w:pPr>
        <w:ind w:firstLine="709"/>
        <w:jc w:val="center"/>
        <w:rPr>
          <w:sz w:val="28"/>
          <w:szCs w:val="28"/>
        </w:rPr>
      </w:pPr>
      <w:r w:rsidRPr="00CA4D29">
        <w:rPr>
          <w:rFonts w:eastAsia="Calibri"/>
          <w:sz w:val="28"/>
          <w:szCs w:val="28"/>
        </w:rPr>
        <w:t xml:space="preserve">Раздел 2. </w:t>
      </w:r>
      <w:r w:rsidR="002F148F" w:rsidRPr="002F148F">
        <w:rPr>
          <w:rFonts w:eastAsia="Calibri"/>
          <w:sz w:val="28"/>
          <w:szCs w:val="28"/>
        </w:rPr>
        <w:t xml:space="preserve">Приоритеты политики благоустройства, </w:t>
      </w:r>
      <w:r w:rsidR="002F148F">
        <w:rPr>
          <w:rFonts w:eastAsia="Calibri"/>
          <w:sz w:val="28"/>
          <w:szCs w:val="28"/>
        </w:rPr>
        <w:t>ц</w:t>
      </w:r>
      <w:r w:rsidRPr="00CA4D29">
        <w:rPr>
          <w:sz w:val="28"/>
          <w:szCs w:val="28"/>
        </w:rPr>
        <w:t>ели, задачи и показатели их достижения</w:t>
      </w:r>
    </w:p>
    <w:p w:rsidR="006607E7" w:rsidRPr="00CA4D29" w:rsidRDefault="006607E7" w:rsidP="00CA4D29">
      <w:pPr>
        <w:ind w:firstLine="709"/>
        <w:jc w:val="both"/>
        <w:rPr>
          <w:sz w:val="28"/>
          <w:szCs w:val="28"/>
        </w:rPr>
      </w:pPr>
    </w:p>
    <w:p w:rsidR="006607E7" w:rsidRPr="009E43E3" w:rsidRDefault="006607E7" w:rsidP="00CA4D29">
      <w:pPr>
        <w:tabs>
          <w:tab w:val="left" w:pos="5245"/>
        </w:tabs>
        <w:ind w:firstLine="709"/>
        <w:jc w:val="both"/>
        <w:rPr>
          <w:color w:val="000000"/>
          <w:sz w:val="28"/>
          <w:szCs w:val="28"/>
        </w:rPr>
      </w:pPr>
      <w:r w:rsidRPr="009E43E3">
        <w:rPr>
          <w:color w:val="000000"/>
          <w:sz w:val="28"/>
          <w:szCs w:val="28"/>
        </w:rPr>
        <w:t xml:space="preserve">Целью Программы является создание </w:t>
      </w:r>
      <w:r w:rsidR="008A5FC7" w:rsidRPr="009E43E3">
        <w:rPr>
          <w:color w:val="000000"/>
          <w:sz w:val="28"/>
          <w:szCs w:val="28"/>
        </w:rPr>
        <w:t xml:space="preserve">комфортной городской среды </w:t>
      </w:r>
      <w:r w:rsidR="00C92D62" w:rsidRPr="009E43E3">
        <w:rPr>
          <w:color w:val="000000"/>
          <w:sz w:val="28"/>
          <w:szCs w:val="28"/>
        </w:rPr>
        <w:t>в сельском поселении Саранпауль</w:t>
      </w:r>
      <w:r w:rsidRPr="009E43E3">
        <w:rPr>
          <w:color w:val="000000"/>
          <w:sz w:val="28"/>
          <w:szCs w:val="28"/>
        </w:rPr>
        <w:t xml:space="preserve">. </w:t>
      </w:r>
    </w:p>
    <w:p w:rsidR="006607E7" w:rsidRPr="00CA4D29" w:rsidRDefault="006607E7" w:rsidP="00CA4D29">
      <w:pPr>
        <w:pStyle w:val="Default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Для достижения поставленной цели необходимо решить следующую задачу: </w:t>
      </w:r>
    </w:p>
    <w:p w:rsidR="000969F3" w:rsidRPr="000969F3" w:rsidRDefault="000969F3" w:rsidP="001B07D3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9F3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дворовых территорий сельского поселения Саранпауль;</w:t>
      </w:r>
    </w:p>
    <w:p w:rsidR="000969F3" w:rsidRPr="000969F3" w:rsidRDefault="000969F3" w:rsidP="001B07D3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9F3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общественных территорий (улиц, площадей и т.д.).</w:t>
      </w:r>
    </w:p>
    <w:p w:rsidR="006607E7" w:rsidRPr="00CA4D29" w:rsidRDefault="006607E7" w:rsidP="000969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Реализация цели и задач комплексного благоустройства </w:t>
      </w:r>
      <w:r w:rsidR="000969F3">
        <w:rPr>
          <w:sz w:val="28"/>
          <w:szCs w:val="28"/>
        </w:rPr>
        <w:t>территории</w:t>
      </w:r>
      <w:r w:rsidRPr="00CA4D29">
        <w:rPr>
          <w:sz w:val="28"/>
          <w:szCs w:val="28"/>
        </w:rPr>
        <w:t xml:space="preserve"> </w:t>
      </w:r>
      <w:r w:rsidR="008A5FC7">
        <w:rPr>
          <w:sz w:val="28"/>
          <w:szCs w:val="28"/>
        </w:rPr>
        <w:t>сельского поселения Саранпауль</w:t>
      </w:r>
      <w:r w:rsidRPr="00CA4D29">
        <w:rPr>
          <w:sz w:val="28"/>
          <w:szCs w:val="28"/>
        </w:rPr>
        <w:t xml:space="preserve"> будет осуществляться за счет выполнения системы мероприятий по основным направлениям муниципальной программы. </w:t>
      </w:r>
    </w:p>
    <w:p w:rsidR="006607E7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Результаты реализации муниципальной программы характеризуются динамикой следующих целевых показателей:</w:t>
      </w:r>
    </w:p>
    <w:p w:rsidR="000969F3" w:rsidRPr="000969F3" w:rsidRDefault="000969F3" w:rsidP="000969F3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69F3">
        <w:rPr>
          <w:sz w:val="28"/>
          <w:szCs w:val="28"/>
        </w:rPr>
        <w:t xml:space="preserve"> </w:t>
      </w:r>
      <w:r w:rsidRPr="000969F3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8A5FC7" w:rsidRPr="000969F3">
        <w:rPr>
          <w:rFonts w:ascii="Times New Roman" w:hAnsi="Times New Roman" w:cs="Times New Roman"/>
          <w:sz w:val="28"/>
          <w:szCs w:val="28"/>
        </w:rPr>
        <w:t>:</w:t>
      </w:r>
      <w:r w:rsidR="008A5FC7" w:rsidRPr="008A5FC7">
        <w:t xml:space="preserve"> </w:t>
      </w:r>
    </w:p>
    <w:p w:rsidR="00F54506" w:rsidRDefault="000969F3" w:rsidP="001B07D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1318E">
        <w:rPr>
          <w:rFonts w:ascii="Times New Roman" w:hAnsi="Times New Roman"/>
          <w:sz w:val="28"/>
          <w:szCs w:val="28"/>
        </w:rPr>
        <w:t xml:space="preserve">Благоустройство дворовых территорий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="00D036C6">
        <w:rPr>
          <w:rFonts w:ascii="Times New Roman" w:hAnsi="Times New Roman"/>
          <w:sz w:val="28"/>
          <w:szCs w:val="28"/>
        </w:rPr>
        <w:t xml:space="preserve"> (ед.)</w:t>
      </w:r>
      <w:r w:rsidRPr="00F1318E">
        <w:rPr>
          <w:rFonts w:ascii="Times New Roman" w:hAnsi="Times New Roman"/>
          <w:sz w:val="28"/>
          <w:szCs w:val="28"/>
        </w:rPr>
        <w:t>;</w:t>
      </w:r>
    </w:p>
    <w:p w:rsidR="000969F3" w:rsidRPr="00F54506" w:rsidRDefault="000969F3" w:rsidP="001B07D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54506">
        <w:rPr>
          <w:rFonts w:ascii="Times New Roman" w:hAnsi="Times New Roman"/>
          <w:sz w:val="28"/>
          <w:szCs w:val="28"/>
        </w:rPr>
        <w:lastRenderedPageBreak/>
        <w:t>Благоустройство общественных территорий сельского поселения Саранпауль</w:t>
      </w:r>
      <w:r w:rsidR="00D036C6">
        <w:rPr>
          <w:rFonts w:ascii="Times New Roman" w:hAnsi="Times New Roman"/>
          <w:sz w:val="28"/>
          <w:szCs w:val="28"/>
        </w:rPr>
        <w:t xml:space="preserve"> (ед.)</w:t>
      </w:r>
      <w:r w:rsidRPr="00F54506">
        <w:rPr>
          <w:rFonts w:ascii="Times New Roman" w:hAnsi="Times New Roman"/>
          <w:sz w:val="28"/>
          <w:szCs w:val="28"/>
        </w:rPr>
        <w:t>.</w:t>
      </w:r>
    </w:p>
    <w:p w:rsidR="00F54506" w:rsidRDefault="00F54506" w:rsidP="00F545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производится </w:t>
      </w:r>
      <w:r w:rsidRPr="00F54506">
        <w:rPr>
          <w:rFonts w:ascii="Times New Roman" w:hAnsi="Times New Roman" w:cs="Times New Roman"/>
          <w:sz w:val="28"/>
          <w:szCs w:val="28"/>
        </w:rPr>
        <w:t>по данным мониторинга администрации поселения.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данных показателей подразумевает обеспеченные</w:t>
      </w:r>
      <w:r w:rsidRPr="00F54506">
        <w:rPr>
          <w:rFonts w:ascii="Times New Roman" w:hAnsi="Times New Roman" w:cs="Times New Roman"/>
          <w:sz w:val="28"/>
          <w:szCs w:val="28"/>
        </w:rPr>
        <w:t xml:space="preserve"> покрытием, позволяющим комфортное передвижение по основным пешеходным коммуникациям в любое время года и в любую погоду, освещением, игровым  оборудованием для детей, озеленением, оборудованными площадками для сбора </w:t>
      </w:r>
      <w:r>
        <w:rPr>
          <w:rFonts w:ascii="Times New Roman" w:hAnsi="Times New Roman" w:cs="Times New Roman"/>
          <w:sz w:val="28"/>
          <w:szCs w:val="28"/>
        </w:rPr>
        <w:t>отходов.</w:t>
      </w:r>
    </w:p>
    <w:p w:rsidR="00A50CF4" w:rsidRDefault="00A50CF4" w:rsidP="00A50CF4">
      <w:pPr>
        <w:pStyle w:val="ConsPlusNormal"/>
        <w:tabs>
          <w:tab w:val="left" w:pos="113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A5FC7" w:rsidRPr="008A5FC7">
        <w:rPr>
          <w:rFonts w:ascii="Times New Roman" w:hAnsi="Times New Roman" w:cs="Times New Roman"/>
          <w:sz w:val="28"/>
          <w:szCs w:val="28"/>
        </w:rPr>
        <w:t>Ожидаемы</w:t>
      </w:r>
      <w:r w:rsidR="00006773">
        <w:rPr>
          <w:rFonts w:ascii="Times New Roman" w:hAnsi="Times New Roman" w:cs="Times New Roman"/>
          <w:sz w:val="28"/>
          <w:szCs w:val="28"/>
        </w:rPr>
        <w:t>е</w:t>
      </w:r>
      <w:r w:rsidR="008A5FC7" w:rsidRPr="008A5FC7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</w:t>
      </w:r>
      <w:r w:rsidR="008A5FC7">
        <w:rPr>
          <w:rFonts w:ascii="Times New Roman" w:hAnsi="Times New Roman" w:cs="Times New Roman"/>
          <w:sz w:val="28"/>
          <w:szCs w:val="28"/>
        </w:rPr>
        <w:t>:</w:t>
      </w:r>
      <w:r w:rsidR="008A5FC7" w:rsidRPr="008A5FC7">
        <w:t xml:space="preserve"> </w:t>
      </w:r>
    </w:p>
    <w:p w:rsidR="00A50CF4" w:rsidRDefault="00A50CF4" w:rsidP="001B07D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690">
        <w:rPr>
          <w:rFonts w:ascii="Times New Roman" w:hAnsi="Times New Roman"/>
          <w:sz w:val="28"/>
          <w:szCs w:val="28"/>
        </w:rPr>
        <w:t>Увеличение доли благоустроенных дворовых территорий</w:t>
      </w:r>
      <w:r w:rsidR="00B16236">
        <w:rPr>
          <w:rFonts w:ascii="Times New Roman" w:hAnsi="Times New Roman"/>
          <w:sz w:val="28"/>
          <w:szCs w:val="28"/>
        </w:rPr>
        <w:t xml:space="preserve"> (%). </w:t>
      </w:r>
      <w:r w:rsidR="00B16236" w:rsidRPr="00B16236">
        <w:rPr>
          <w:rFonts w:ascii="Times New Roman" w:hAnsi="Times New Roman"/>
          <w:sz w:val="28"/>
          <w:szCs w:val="28"/>
        </w:rPr>
        <w:t>рассчитывается по формуле</w:t>
      </w:r>
      <w:r w:rsidR="00B16236">
        <w:rPr>
          <w:rFonts w:ascii="Times New Roman" w:hAnsi="Times New Roman"/>
          <w:sz w:val="28"/>
          <w:szCs w:val="28"/>
        </w:rPr>
        <w:t>:</w:t>
      </w:r>
    </w:p>
    <w:p w:rsidR="00B16236" w:rsidRPr="00B16236" w:rsidRDefault="00B16236" w:rsidP="00B16236">
      <w:pPr>
        <w:ind w:firstLine="709"/>
        <w:jc w:val="center"/>
        <w:rPr>
          <w:sz w:val="28"/>
          <w:szCs w:val="28"/>
        </w:rPr>
      </w:pPr>
      <w:r w:rsidRPr="00B16236">
        <w:rPr>
          <w:sz w:val="28"/>
          <w:szCs w:val="28"/>
        </w:rPr>
        <w:t>K</w:t>
      </w:r>
      <w:r w:rsidRPr="00B16236">
        <w:rPr>
          <w:sz w:val="28"/>
          <w:szCs w:val="28"/>
          <w:vertAlign w:val="subscript"/>
        </w:rPr>
        <w:t>б.д.т.</w:t>
      </w:r>
      <w:r w:rsidRPr="00B16236">
        <w:rPr>
          <w:sz w:val="28"/>
          <w:szCs w:val="28"/>
        </w:rPr>
        <w:t>=T/L*100%, где</w:t>
      </w:r>
    </w:p>
    <w:p w:rsidR="00B16236" w:rsidRPr="00B16236" w:rsidRDefault="00B16236" w:rsidP="00B16236">
      <w:pPr>
        <w:ind w:firstLine="709"/>
        <w:jc w:val="both"/>
        <w:rPr>
          <w:sz w:val="28"/>
          <w:szCs w:val="28"/>
        </w:rPr>
      </w:pPr>
      <w:r w:rsidRPr="00B16236">
        <w:rPr>
          <w:sz w:val="28"/>
          <w:szCs w:val="28"/>
        </w:rPr>
        <w:t>K</w:t>
      </w:r>
      <w:r w:rsidRPr="00B16236">
        <w:rPr>
          <w:sz w:val="28"/>
          <w:szCs w:val="28"/>
          <w:vertAlign w:val="subscript"/>
        </w:rPr>
        <w:t xml:space="preserve"> б.д.т.</w:t>
      </w:r>
      <w:r w:rsidRPr="00B16236">
        <w:rPr>
          <w:sz w:val="28"/>
          <w:szCs w:val="28"/>
        </w:rPr>
        <w:t xml:space="preserve"> – доля благоустроенных дворовых территорий поселения, %;</w:t>
      </w:r>
    </w:p>
    <w:p w:rsidR="00B16236" w:rsidRPr="00B16236" w:rsidRDefault="00B16236" w:rsidP="00B16236">
      <w:pPr>
        <w:ind w:firstLine="709"/>
        <w:jc w:val="both"/>
        <w:rPr>
          <w:sz w:val="28"/>
          <w:szCs w:val="28"/>
        </w:rPr>
      </w:pPr>
      <w:r w:rsidRPr="00B16236">
        <w:rPr>
          <w:sz w:val="28"/>
          <w:szCs w:val="28"/>
        </w:rPr>
        <w:t>T – площадь благоустроенных дворовых территории, м</w:t>
      </w:r>
      <w:r w:rsidRPr="00B16236">
        <w:rPr>
          <w:sz w:val="28"/>
          <w:szCs w:val="28"/>
          <w:vertAlign w:val="superscript"/>
        </w:rPr>
        <w:t>2</w:t>
      </w:r>
      <w:r w:rsidR="00C11300">
        <w:rPr>
          <w:sz w:val="28"/>
          <w:szCs w:val="28"/>
          <w:vertAlign w:val="superscript"/>
        </w:rPr>
        <w:t xml:space="preserve"> </w:t>
      </w:r>
      <w:r w:rsidR="00C11300" w:rsidRPr="0027121D">
        <w:rPr>
          <w:sz w:val="28"/>
          <w:szCs w:val="26"/>
        </w:rPr>
        <w:t>(по данным мониторинга администрации поселения)</w:t>
      </w:r>
      <w:r w:rsidRPr="00B16236">
        <w:rPr>
          <w:sz w:val="28"/>
          <w:szCs w:val="28"/>
        </w:rPr>
        <w:t>;</w:t>
      </w:r>
    </w:p>
    <w:p w:rsidR="00B16236" w:rsidRPr="00B16236" w:rsidRDefault="00B16236" w:rsidP="00B16236">
      <w:pPr>
        <w:ind w:firstLine="709"/>
        <w:jc w:val="both"/>
        <w:rPr>
          <w:sz w:val="28"/>
          <w:szCs w:val="28"/>
        </w:rPr>
      </w:pPr>
      <w:r w:rsidRPr="00B16236">
        <w:rPr>
          <w:sz w:val="28"/>
          <w:szCs w:val="28"/>
        </w:rPr>
        <w:t>L – общая площадь дворовых территорий, м</w:t>
      </w:r>
      <w:r w:rsidRPr="00B16236">
        <w:rPr>
          <w:sz w:val="28"/>
          <w:szCs w:val="28"/>
          <w:vertAlign w:val="superscript"/>
        </w:rPr>
        <w:t>2</w:t>
      </w:r>
      <w:r w:rsidR="00C11300">
        <w:rPr>
          <w:sz w:val="28"/>
          <w:szCs w:val="28"/>
          <w:vertAlign w:val="superscript"/>
        </w:rPr>
        <w:t xml:space="preserve"> </w:t>
      </w:r>
      <w:r w:rsidR="00C11300" w:rsidRPr="0027121D">
        <w:rPr>
          <w:sz w:val="28"/>
          <w:szCs w:val="26"/>
        </w:rPr>
        <w:t>(по данным мониторинга администрации поселения)</w:t>
      </w:r>
      <w:r w:rsidRPr="00B16236">
        <w:rPr>
          <w:sz w:val="28"/>
          <w:szCs w:val="28"/>
        </w:rPr>
        <w:t>.</w:t>
      </w:r>
    </w:p>
    <w:p w:rsidR="0027121D" w:rsidRPr="0027121D" w:rsidRDefault="00A50CF4" w:rsidP="001B07D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50CF4">
        <w:rPr>
          <w:rFonts w:ascii="Times New Roman" w:hAnsi="Times New Roman"/>
          <w:sz w:val="28"/>
          <w:szCs w:val="28"/>
        </w:rPr>
        <w:t>Увеличение доли благоустроенных общественных территорий</w:t>
      </w:r>
      <w:r w:rsidR="0027121D">
        <w:rPr>
          <w:rFonts w:ascii="Times New Roman" w:hAnsi="Times New Roman"/>
          <w:sz w:val="28"/>
          <w:szCs w:val="28"/>
        </w:rPr>
        <w:t xml:space="preserve">, </w:t>
      </w:r>
      <w:r w:rsidR="0027121D" w:rsidRPr="0027121D">
        <w:rPr>
          <w:rFonts w:ascii="Times New Roman" w:hAnsi="Times New Roman"/>
          <w:sz w:val="28"/>
          <w:szCs w:val="26"/>
        </w:rPr>
        <w:t>рассчитывается по формуле:</w:t>
      </w:r>
    </w:p>
    <w:p w:rsidR="0027121D" w:rsidRPr="0027121D" w:rsidRDefault="0027121D" w:rsidP="0027121D">
      <w:pPr>
        <w:ind w:firstLine="709"/>
        <w:rPr>
          <w:sz w:val="28"/>
          <w:szCs w:val="26"/>
        </w:rPr>
      </w:pPr>
    </w:p>
    <w:p w:rsidR="0027121D" w:rsidRPr="0027121D" w:rsidRDefault="0027121D" w:rsidP="0027121D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К</w:t>
      </w:r>
      <w:r w:rsidRPr="0027121D">
        <w:rPr>
          <w:sz w:val="28"/>
          <w:szCs w:val="26"/>
          <w:vertAlign w:val="subscript"/>
        </w:rPr>
        <w:t>б.о.т.</w:t>
      </w:r>
      <w:r w:rsidRPr="0027121D">
        <w:rPr>
          <w:sz w:val="28"/>
          <w:szCs w:val="26"/>
        </w:rPr>
        <w:t>=Е/Р*100%, где</w:t>
      </w:r>
    </w:p>
    <w:p w:rsidR="0027121D" w:rsidRPr="0027121D" w:rsidRDefault="0027121D" w:rsidP="0027121D">
      <w:pPr>
        <w:ind w:firstLine="709"/>
        <w:rPr>
          <w:sz w:val="28"/>
          <w:szCs w:val="26"/>
        </w:rPr>
      </w:pPr>
    </w:p>
    <w:p w:rsidR="0027121D" w:rsidRPr="0027121D" w:rsidRDefault="0027121D" w:rsidP="0027121D">
      <w:pPr>
        <w:ind w:firstLine="709"/>
        <w:rPr>
          <w:sz w:val="28"/>
          <w:szCs w:val="26"/>
        </w:rPr>
      </w:pPr>
      <w:r>
        <w:rPr>
          <w:sz w:val="28"/>
          <w:szCs w:val="26"/>
        </w:rPr>
        <w:t>К</w:t>
      </w:r>
      <w:r w:rsidRPr="0027121D">
        <w:rPr>
          <w:sz w:val="28"/>
          <w:szCs w:val="26"/>
          <w:vertAlign w:val="subscript"/>
        </w:rPr>
        <w:t xml:space="preserve"> б.о.т.</w:t>
      </w:r>
      <w:r w:rsidRPr="0027121D">
        <w:rPr>
          <w:sz w:val="28"/>
          <w:szCs w:val="26"/>
        </w:rPr>
        <w:t>- доля площади благоустроенных  общественных территорий, %;</w:t>
      </w:r>
    </w:p>
    <w:p w:rsidR="009C369C" w:rsidRDefault="0027121D" w:rsidP="009C369C">
      <w:pPr>
        <w:ind w:firstLine="709"/>
        <w:jc w:val="both"/>
        <w:rPr>
          <w:sz w:val="28"/>
          <w:szCs w:val="26"/>
        </w:rPr>
      </w:pPr>
      <w:r w:rsidRPr="0027121D">
        <w:rPr>
          <w:sz w:val="28"/>
          <w:szCs w:val="26"/>
        </w:rPr>
        <w:t>Е- общая площадь благоустроенных  общественных территорий, м</w:t>
      </w:r>
      <w:r w:rsidRPr="0027121D">
        <w:rPr>
          <w:sz w:val="28"/>
          <w:szCs w:val="26"/>
          <w:vertAlign w:val="superscript"/>
        </w:rPr>
        <w:t>2</w:t>
      </w:r>
      <w:r w:rsidRPr="0027121D">
        <w:rPr>
          <w:sz w:val="28"/>
          <w:szCs w:val="26"/>
        </w:rPr>
        <w:t>(по данным мониторинга администрации поселения);</w:t>
      </w:r>
    </w:p>
    <w:p w:rsidR="00A50CF4" w:rsidRPr="009C369C" w:rsidRDefault="009C369C" w:rsidP="009C369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Р</w:t>
      </w:r>
      <w:r w:rsidR="0027121D" w:rsidRPr="009C369C">
        <w:rPr>
          <w:sz w:val="28"/>
          <w:szCs w:val="26"/>
        </w:rPr>
        <w:t xml:space="preserve">- </w:t>
      </w:r>
      <w:r w:rsidRPr="009C369C">
        <w:rPr>
          <w:sz w:val="28"/>
          <w:szCs w:val="26"/>
        </w:rPr>
        <w:t>общая площадь благоустроенных территорий, м2(по данным мониторинга администрации поселения)</w:t>
      </w:r>
    </w:p>
    <w:p w:rsidR="006607E7" w:rsidRPr="00CA4D29" w:rsidRDefault="006607E7" w:rsidP="00CA4D29">
      <w:pPr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Значения и динамика целевых по</w:t>
      </w:r>
      <w:r w:rsidR="005B7C4D">
        <w:rPr>
          <w:sz w:val="28"/>
          <w:szCs w:val="28"/>
        </w:rPr>
        <w:t xml:space="preserve">казателей по годам приводится </w:t>
      </w:r>
      <w:r w:rsidRPr="00CA4D29">
        <w:rPr>
          <w:sz w:val="28"/>
          <w:szCs w:val="28"/>
        </w:rPr>
        <w:t>в прилож</w:t>
      </w:r>
      <w:r w:rsidR="005B7C4D">
        <w:rPr>
          <w:sz w:val="28"/>
          <w:szCs w:val="28"/>
        </w:rPr>
        <w:t>ении 1 к муниципальной программе</w:t>
      </w:r>
      <w:r w:rsidRPr="00CA4D29">
        <w:rPr>
          <w:sz w:val="28"/>
          <w:szCs w:val="28"/>
        </w:rPr>
        <w:t>. В качестве базовых показателей на начало реализации взяты д</w:t>
      </w:r>
      <w:r w:rsidR="00A73A47">
        <w:rPr>
          <w:sz w:val="28"/>
          <w:szCs w:val="28"/>
        </w:rPr>
        <w:t>анные по состоянию на 01.01.2018</w:t>
      </w:r>
      <w:r w:rsidRPr="00CA4D29">
        <w:rPr>
          <w:sz w:val="28"/>
          <w:szCs w:val="28"/>
        </w:rPr>
        <w:t xml:space="preserve"> года.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4D29">
        <w:rPr>
          <w:sz w:val="28"/>
          <w:szCs w:val="28"/>
        </w:rPr>
        <w:t xml:space="preserve"> </w:t>
      </w:r>
    </w:p>
    <w:p w:rsidR="006607E7" w:rsidRPr="00CA4D29" w:rsidRDefault="006607E7" w:rsidP="007D45E7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A4D29">
        <w:rPr>
          <w:rFonts w:eastAsia="Calibri"/>
          <w:sz w:val="28"/>
          <w:szCs w:val="28"/>
        </w:rPr>
        <w:t xml:space="preserve">Раздел 3. </w:t>
      </w:r>
      <w:r w:rsidRPr="00CA4D29">
        <w:rPr>
          <w:sz w:val="28"/>
          <w:szCs w:val="28"/>
        </w:rPr>
        <w:t>Перечень основных  мероприятий муниципальной программы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6607E7" w:rsidRPr="00CA4D29" w:rsidRDefault="006607E7" w:rsidP="007D4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Мероприятие муниципальной программы приведен</w:t>
      </w:r>
      <w:r w:rsidR="00CB4F48">
        <w:rPr>
          <w:sz w:val="28"/>
          <w:szCs w:val="28"/>
        </w:rPr>
        <w:t>о</w:t>
      </w:r>
      <w:r w:rsidRPr="00CA4D29">
        <w:rPr>
          <w:sz w:val="28"/>
          <w:szCs w:val="28"/>
        </w:rPr>
        <w:t xml:space="preserve"> в приложении 2 к муниципальной программе.</w:t>
      </w:r>
    </w:p>
    <w:p w:rsidR="006607E7" w:rsidRPr="00CA4D29" w:rsidRDefault="006607E7" w:rsidP="005A2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В рамках муниципальной программы предусматривается реализация основного мероприятия для решения поставленной задачи с учетом стратегических приоритетов.</w:t>
      </w:r>
    </w:p>
    <w:p w:rsidR="00433D44" w:rsidRDefault="006607E7" w:rsidP="00CA4D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-</w:t>
      </w:r>
      <w:r w:rsidR="007E79E0">
        <w:rPr>
          <w:sz w:val="28"/>
          <w:szCs w:val="28"/>
        </w:rPr>
        <w:t>Благоустройство дворовых территорий многоквартирных домов по</w:t>
      </w:r>
      <w:r w:rsidR="00805039">
        <w:rPr>
          <w:sz w:val="28"/>
          <w:szCs w:val="28"/>
        </w:rPr>
        <w:t xml:space="preserve"> ул.Н.Вокуева, д. 5,</w:t>
      </w:r>
      <w:r w:rsidR="005E7B9C">
        <w:rPr>
          <w:sz w:val="28"/>
          <w:szCs w:val="28"/>
        </w:rPr>
        <w:t xml:space="preserve"> </w:t>
      </w:r>
      <w:r w:rsidR="00433D44">
        <w:rPr>
          <w:sz w:val="28"/>
          <w:szCs w:val="28"/>
        </w:rPr>
        <w:t>ул.Мира, д.4, ул.Н.Вокуева, д.10, ул.Ятринская, д.36, д.38, д.40,</w:t>
      </w:r>
      <w:r w:rsidR="00433D44" w:rsidRPr="00433D44">
        <w:t xml:space="preserve"> </w:t>
      </w:r>
      <w:r w:rsidR="00433D44" w:rsidRPr="00433D44">
        <w:rPr>
          <w:sz w:val="28"/>
          <w:szCs w:val="28"/>
        </w:rPr>
        <w:t>ул. Е. Артеевой д.10,</w:t>
      </w:r>
      <w:r w:rsidR="00433D44">
        <w:rPr>
          <w:sz w:val="28"/>
          <w:szCs w:val="28"/>
        </w:rPr>
        <w:t xml:space="preserve"> д.</w:t>
      </w:r>
      <w:r w:rsidR="00433D44" w:rsidRPr="00433D44">
        <w:rPr>
          <w:sz w:val="28"/>
          <w:szCs w:val="28"/>
        </w:rPr>
        <w:t>12</w:t>
      </w:r>
      <w:r w:rsidR="00433D44">
        <w:rPr>
          <w:sz w:val="28"/>
          <w:szCs w:val="28"/>
        </w:rPr>
        <w:t>;</w:t>
      </w:r>
    </w:p>
    <w:p w:rsidR="007E79E0" w:rsidRDefault="00433D44" w:rsidP="00CA4D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44">
        <w:rPr>
          <w:sz w:val="28"/>
          <w:szCs w:val="28"/>
        </w:rPr>
        <w:t>Благоустройство общественных территорий</w:t>
      </w:r>
      <w:r>
        <w:rPr>
          <w:sz w:val="28"/>
          <w:szCs w:val="28"/>
        </w:rPr>
        <w:t>:</w:t>
      </w:r>
      <w:r w:rsidR="00805039">
        <w:rPr>
          <w:sz w:val="28"/>
          <w:szCs w:val="28"/>
        </w:rPr>
        <w:t>, ул.Победы - Парк Победы,</w:t>
      </w:r>
      <w:r>
        <w:rPr>
          <w:sz w:val="28"/>
          <w:szCs w:val="28"/>
        </w:rPr>
        <w:t xml:space="preserve"> </w:t>
      </w:r>
      <w:r w:rsidRPr="00433D44">
        <w:rPr>
          <w:sz w:val="28"/>
          <w:szCs w:val="28"/>
        </w:rPr>
        <w:t>ул. Ятринская, ул. Собянина –</w:t>
      </w:r>
      <w:r w:rsidR="00EB5F3B">
        <w:rPr>
          <w:sz w:val="28"/>
          <w:szCs w:val="28"/>
        </w:rPr>
        <w:t xml:space="preserve"> </w:t>
      </w:r>
      <w:r w:rsidRPr="00433D44">
        <w:rPr>
          <w:sz w:val="28"/>
          <w:szCs w:val="28"/>
        </w:rPr>
        <w:t>устройство детских игровых площадок</w:t>
      </w:r>
      <w:r>
        <w:rPr>
          <w:sz w:val="28"/>
          <w:szCs w:val="28"/>
        </w:rPr>
        <w:t xml:space="preserve">, </w:t>
      </w:r>
      <w:r w:rsidRPr="00433D44">
        <w:rPr>
          <w:sz w:val="28"/>
          <w:szCs w:val="28"/>
        </w:rPr>
        <w:t>Обустройство причала для речного транспорта</w:t>
      </w:r>
      <w:r w:rsidR="007E79E0">
        <w:rPr>
          <w:sz w:val="28"/>
          <w:szCs w:val="28"/>
        </w:rPr>
        <w:t xml:space="preserve"> </w:t>
      </w:r>
      <w:r w:rsidR="00EB5F3B">
        <w:rPr>
          <w:sz w:val="28"/>
          <w:szCs w:val="28"/>
        </w:rPr>
        <w:t>в с.Саранпауль.</w:t>
      </w:r>
      <w:r w:rsidR="006607E7" w:rsidRPr="00CA4D29">
        <w:rPr>
          <w:sz w:val="28"/>
          <w:szCs w:val="28"/>
        </w:rPr>
        <w:t xml:space="preserve"> </w:t>
      </w:r>
    </w:p>
    <w:p w:rsidR="006607E7" w:rsidRPr="00CA4D29" w:rsidRDefault="006607E7" w:rsidP="00CA4D29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030488" w:rsidRDefault="006607E7" w:rsidP="00484A19">
      <w:pPr>
        <w:spacing w:after="240"/>
        <w:jc w:val="center"/>
        <w:rPr>
          <w:rFonts w:eastAsia="Calibri"/>
          <w:sz w:val="28"/>
          <w:szCs w:val="28"/>
        </w:rPr>
      </w:pPr>
      <w:r w:rsidRPr="00CA4D29">
        <w:rPr>
          <w:rFonts w:eastAsia="Calibri"/>
          <w:sz w:val="28"/>
          <w:szCs w:val="28"/>
        </w:rPr>
        <w:t>Раздел 4</w:t>
      </w:r>
      <w:r w:rsidRPr="00030488">
        <w:rPr>
          <w:rFonts w:eastAsia="Calibri"/>
          <w:sz w:val="28"/>
          <w:szCs w:val="28"/>
        </w:rPr>
        <w:t xml:space="preserve">.  </w:t>
      </w:r>
      <w:r w:rsidR="00030488" w:rsidRPr="00030488">
        <w:rPr>
          <w:rFonts w:eastAsia="Calibri"/>
          <w:sz w:val="28"/>
          <w:szCs w:val="28"/>
        </w:rPr>
        <w:t xml:space="preserve">Прогноз ожидаемых результатов </w:t>
      </w:r>
      <w:r w:rsidR="00030488" w:rsidRPr="00030488">
        <w:rPr>
          <w:rFonts w:eastAsia="Calibri"/>
          <w:sz w:val="28"/>
          <w:szCs w:val="28"/>
        </w:rPr>
        <w:br/>
        <w:t>и основные риски реализации Программы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Arial Unicode MS"/>
          <w:color w:val="000000"/>
          <w:sz w:val="28"/>
          <w:szCs w:val="26"/>
        </w:rPr>
      </w:pPr>
      <w:r w:rsidRPr="00484A19">
        <w:rPr>
          <w:rFonts w:eastAsia="Arial Unicode MS"/>
          <w:color w:val="000000"/>
          <w:sz w:val="28"/>
          <w:szCs w:val="26"/>
        </w:rPr>
        <w:t>По результатам реализации муниципальной программы за 2018-2022 годы будет достигнуто следующее: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1.</w:t>
      </w:r>
      <w:r w:rsidRPr="00484A19">
        <w:rPr>
          <w:rFonts w:eastAsia="Calibri"/>
          <w:sz w:val="28"/>
          <w:szCs w:val="26"/>
        </w:rPr>
        <w:t>Увеличится количество благоустроенных дворовых территорий, расположенных на территории поселения.</w:t>
      </w:r>
    </w:p>
    <w:p w:rsidR="00484A19" w:rsidRPr="00484A19" w:rsidRDefault="00484A19" w:rsidP="00484A19">
      <w:pPr>
        <w:suppressAutoHyphens/>
        <w:ind w:firstLine="709"/>
        <w:jc w:val="both"/>
        <w:rPr>
          <w:rFonts w:eastAsia="Arial Unicode MS"/>
          <w:color w:val="000000"/>
          <w:sz w:val="28"/>
          <w:szCs w:val="26"/>
        </w:rPr>
      </w:pPr>
      <w:r>
        <w:rPr>
          <w:sz w:val="28"/>
          <w:szCs w:val="26"/>
        </w:rPr>
        <w:t>2.</w:t>
      </w:r>
      <w:r w:rsidRPr="00484A19">
        <w:rPr>
          <w:sz w:val="28"/>
          <w:szCs w:val="26"/>
        </w:rPr>
        <w:t>Увеличится к</w:t>
      </w:r>
      <w:r w:rsidRPr="00484A19">
        <w:rPr>
          <w:rFonts w:eastAsia="Calibri"/>
          <w:sz w:val="28"/>
          <w:szCs w:val="26"/>
        </w:rPr>
        <w:t>оличество благоустроенных общественных территорий, расположенных на территории поселения.</w:t>
      </w:r>
    </w:p>
    <w:p w:rsidR="00484A19" w:rsidRP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6"/>
        </w:rPr>
      </w:pPr>
      <w:r w:rsidRPr="00484A19">
        <w:rPr>
          <w:rFonts w:ascii="Times New Roman" w:eastAsia="Arial Unicode MS" w:hAnsi="Times New Roman"/>
          <w:sz w:val="28"/>
          <w:szCs w:val="26"/>
        </w:rPr>
        <w:t>Результаты реализации программы повли</w:t>
      </w:r>
      <w:r>
        <w:rPr>
          <w:rFonts w:ascii="Times New Roman" w:eastAsia="Arial Unicode MS" w:hAnsi="Times New Roman"/>
          <w:sz w:val="28"/>
          <w:szCs w:val="26"/>
        </w:rPr>
        <w:t>яют на качество жизни населения.</w:t>
      </w:r>
      <w:r w:rsidRPr="00484A19">
        <w:rPr>
          <w:rFonts w:ascii="Times New Roman" w:eastAsia="Arial Unicode MS" w:hAnsi="Times New Roman"/>
          <w:sz w:val="28"/>
          <w:szCs w:val="26"/>
        </w:rPr>
        <w:t xml:space="preserve"> </w:t>
      </w:r>
      <w:r w:rsidRPr="00484A19">
        <w:rPr>
          <w:rFonts w:ascii="Times New Roman" w:eastAsia="Arial Unicode MS" w:hAnsi="Times New Roman"/>
          <w:sz w:val="28"/>
          <w:szCs w:val="26"/>
        </w:rPr>
        <w:br/>
      </w:r>
      <w:r w:rsidRPr="00484A19">
        <w:rPr>
          <w:rFonts w:ascii="Times New Roman" w:hAnsi="Times New Roman"/>
          <w:color w:val="000000"/>
          <w:sz w:val="28"/>
          <w:szCs w:val="26"/>
        </w:rPr>
        <w:t xml:space="preserve">Проведение работ, необходимых для приведения территорий, прилегающих к многоквартирным жилым домам, и внутридворовых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В результате реализации мероприятий, предусмотренных муниципальной программой, планируется: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- повышение уровня благоустройства дворовых территорий;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- повышение уровня благоустройства мест массового отдыха людей; </w:t>
      </w:r>
    </w:p>
    <w:p w:rsidR="00484A19" w:rsidRPr="00484A19" w:rsidRDefault="00484A19" w:rsidP="00484A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  <w:r w:rsidRPr="00484A19">
        <w:rPr>
          <w:color w:val="000000"/>
          <w:sz w:val="28"/>
          <w:szCs w:val="26"/>
        </w:rPr>
        <w:t xml:space="preserve">- обеспечение комфортности проживания жителей; </w:t>
      </w:r>
    </w:p>
    <w:p w:rsid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484A19">
        <w:rPr>
          <w:rFonts w:ascii="Times New Roman" w:hAnsi="Times New Roman"/>
          <w:color w:val="000000"/>
          <w:sz w:val="28"/>
          <w:szCs w:val="26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</w:t>
      </w:r>
      <w:r>
        <w:rPr>
          <w:rFonts w:ascii="Times New Roman" w:hAnsi="Times New Roman"/>
          <w:color w:val="000000"/>
          <w:sz w:val="28"/>
          <w:szCs w:val="26"/>
        </w:rPr>
        <w:t>.</w:t>
      </w:r>
    </w:p>
    <w:p w:rsidR="00484A19" w:rsidRPr="00484A19" w:rsidRDefault="00484A19" w:rsidP="00484A1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84A19">
        <w:rPr>
          <w:rFonts w:ascii="Times New Roman" w:hAnsi="Times New Roman"/>
          <w:sz w:val="28"/>
          <w:szCs w:val="26"/>
        </w:rPr>
        <w:t xml:space="preserve">Все мероприятия в программе сформированы по инициативам граждан, которые проживают в поселении и обсуждены на Общественных советах. </w:t>
      </w:r>
    </w:p>
    <w:p w:rsidR="00484A19" w:rsidRPr="00484A19" w:rsidRDefault="00484A19" w:rsidP="00484A19">
      <w:pPr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Мероприятия по благоустройству дворовых и общественных территорий предусматривают участие заинтересованных лиц в выполнении работ </w:t>
      </w:r>
      <w:r w:rsidRPr="00484A19">
        <w:rPr>
          <w:sz w:val="28"/>
          <w:szCs w:val="26"/>
        </w:rPr>
        <w:br/>
        <w:t>по благоустройству.</w:t>
      </w:r>
    </w:p>
    <w:p w:rsidR="00484A19" w:rsidRPr="00484A19" w:rsidRDefault="00484A19" w:rsidP="00484A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6"/>
        </w:rPr>
      </w:pPr>
      <w:r w:rsidRPr="00484A19">
        <w:rPr>
          <w:sz w:val="28"/>
          <w:szCs w:val="26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484A19" w:rsidRPr="00484A19" w:rsidRDefault="00484A19" w:rsidP="0048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484A19" w:rsidRPr="00484A19" w:rsidRDefault="00484A19" w:rsidP="00484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84A19">
        <w:rPr>
          <w:sz w:val="28"/>
          <w:szCs w:val="26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 же дефицитом бюджета поселени</w:t>
      </w:r>
      <w:r>
        <w:rPr>
          <w:sz w:val="28"/>
          <w:szCs w:val="26"/>
        </w:rPr>
        <w:t>я</w:t>
      </w:r>
      <w:r w:rsidRPr="00484A19">
        <w:rPr>
          <w:sz w:val="28"/>
          <w:szCs w:val="26"/>
        </w:rPr>
        <w:t>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484A19" w:rsidRPr="00484A19" w:rsidRDefault="00484A19" w:rsidP="00484A1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6"/>
        </w:rPr>
      </w:pPr>
      <w:r w:rsidRPr="00484A19">
        <w:rPr>
          <w:sz w:val="28"/>
          <w:szCs w:val="26"/>
        </w:rPr>
        <w:t xml:space="preserve">К правовым рискам реализации программы относятся риски, связанные </w:t>
      </w:r>
      <w:r w:rsidRPr="00484A19">
        <w:rPr>
          <w:sz w:val="28"/>
          <w:szCs w:val="26"/>
        </w:rPr>
        <w:br/>
        <w:t xml:space="preserve">с изменениями законодательства (на федеральном и региональном уровнях). </w:t>
      </w:r>
    </w:p>
    <w:p w:rsidR="00030488" w:rsidRPr="00484A19" w:rsidRDefault="00030488" w:rsidP="00484A19">
      <w:pPr>
        <w:ind w:firstLine="709"/>
        <w:jc w:val="both"/>
        <w:rPr>
          <w:rFonts w:eastAsia="Calibri"/>
          <w:sz w:val="32"/>
          <w:szCs w:val="28"/>
        </w:rPr>
      </w:pPr>
    </w:p>
    <w:p w:rsidR="006607E7" w:rsidRPr="00CA4D29" w:rsidRDefault="00030488" w:rsidP="007D45E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5. </w:t>
      </w:r>
      <w:r w:rsidR="006607E7" w:rsidRPr="00CA4D29">
        <w:rPr>
          <w:rFonts w:eastAsia="Calibri"/>
          <w:sz w:val="28"/>
          <w:szCs w:val="28"/>
        </w:rPr>
        <w:t>Механизм реализации муниципальной программы</w:t>
      </w:r>
    </w:p>
    <w:p w:rsidR="006607E7" w:rsidRPr="00CA4D29" w:rsidRDefault="006607E7" w:rsidP="00CA4D29">
      <w:pPr>
        <w:jc w:val="both"/>
        <w:rPr>
          <w:rFonts w:eastAsia="Calibri"/>
          <w:sz w:val="28"/>
          <w:szCs w:val="28"/>
        </w:rPr>
      </w:pPr>
    </w:p>
    <w:p w:rsidR="006607E7" w:rsidRPr="00CA4D29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Управление Программой осуществляет ответственный исполнитель муниципальной программы – </w:t>
      </w:r>
      <w:r w:rsidR="002F1F39">
        <w:rPr>
          <w:sz w:val="28"/>
          <w:szCs w:val="28"/>
        </w:rPr>
        <w:t>Администрацией сельского поселения Саранпауль</w:t>
      </w:r>
      <w:r w:rsidR="005B7C4D">
        <w:rPr>
          <w:sz w:val="28"/>
          <w:szCs w:val="28"/>
        </w:rPr>
        <w:t>,</w:t>
      </w:r>
      <w:r w:rsidRPr="00CA4D29">
        <w:rPr>
          <w:sz w:val="28"/>
          <w:szCs w:val="28"/>
        </w:rPr>
        <w:t xml:space="preserve"> реализующий полномочия главного распорядителя средств, предусмотренных на выполнение муниципальной программы.</w:t>
      </w:r>
    </w:p>
    <w:p w:rsidR="006607E7" w:rsidRPr="00CA4D29" w:rsidRDefault="006607E7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Ответственный исполнитель муниципальной программы:</w:t>
      </w:r>
    </w:p>
    <w:p w:rsidR="006607E7" w:rsidRPr="00CA4D29" w:rsidRDefault="005C4FEC" w:rsidP="00CA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организует реализацию муниципальной программы,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реализации;</w:t>
      </w:r>
    </w:p>
    <w:p w:rsidR="006607E7" w:rsidRPr="00CA4D29" w:rsidRDefault="005C4FEC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обеспечивает внесение изменений в муниципальную программу, их согласование и направление в установленном порядке для проведения экспертиз;</w:t>
      </w:r>
    </w:p>
    <w:p w:rsidR="006607E7" w:rsidRPr="00CA4D29" w:rsidRDefault="005C4FEC" w:rsidP="00CA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 xml:space="preserve">проводит оценку эффективности </w:t>
      </w:r>
      <w:r w:rsidR="00CB4F48">
        <w:rPr>
          <w:sz w:val="28"/>
          <w:szCs w:val="28"/>
        </w:rPr>
        <w:t>программы</w:t>
      </w:r>
      <w:r w:rsidR="006607E7" w:rsidRPr="00CA4D29">
        <w:rPr>
          <w:sz w:val="28"/>
          <w:szCs w:val="28"/>
        </w:rPr>
        <w:t xml:space="preserve"> и (или) отдельных мероприятий муниципальной программы;</w:t>
      </w:r>
    </w:p>
    <w:p w:rsidR="006607E7" w:rsidRPr="00CA4D2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организует освещение в сети Интернет хода реализации муниципальной программы.</w:t>
      </w:r>
    </w:p>
    <w:p w:rsidR="006607E7" w:rsidRPr="00CA4D29" w:rsidRDefault="005467EE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07E7" w:rsidRPr="00CA4D29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</w:t>
      </w:r>
    </w:p>
    <w:p w:rsidR="006607E7" w:rsidRPr="00CA4D29" w:rsidRDefault="005467EE" w:rsidP="00CA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07E7" w:rsidRPr="00CA4D29">
        <w:rPr>
          <w:sz w:val="28"/>
          <w:szCs w:val="28"/>
        </w:rPr>
        <w:t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6607E7" w:rsidRDefault="005467EE" w:rsidP="00CA4D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6607E7" w:rsidRPr="00CA4D29">
        <w:rPr>
          <w:rFonts w:eastAsia="Calibri"/>
          <w:sz w:val="28"/>
          <w:szCs w:val="28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образования.</w:t>
      </w:r>
    </w:p>
    <w:p w:rsidR="00732401" w:rsidRPr="00CA4D29" w:rsidRDefault="005467EE" w:rsidP="00CA4D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E45EEF" w:rsidRPr="00E45EEF">
        <w:rPr>
          <w:rFonts w:eastAsia="Calibri"/>
          <w:sz w:val="28"/>
          <w:szCs w:val="28"/>
        </w:rPr>
        <w:t xml:space="preserve">Реализация мероприятия программы предусматривает </w:t>
      </w:r>
      <w:r w:rsidR="00E45EEF" w:rsidRPr="00E45EEF">
        <w:rPr>
          <w:sz w:val="28"/>
          <w:szCs w:val="28"/>
        </w:rPr>
        <w:t>п</w:t>
      </w:r>
      <w:r w:rsidR="00732401" w:rsidRPr="00E45EEF">
        <w:rPr>
          <w:sz w:val="28"/>
          <w:szCs w:val="28"/>
        </w:rPr>
        <w:t xml:space="preserve">редоставление из бюджета автономного субсидий бюджету </w:t>
      </w:r>
      <w:r w:rsidR="00D06AD4">
        <w:rPr>
          <w:sz w:val="28"/>
          <w:szCs w:val="28"/>
        </w:rPr>
        <w:t>сельского поселения Саранпауль</w:t>
      </w:r>
      <w:r w:rsidR="00732401" w:rsidRPr="00E45EEF">
        <w:rPr>
          <w:sz w:val="28"/>
          <w:szCs w:val="28"/>
        </w:rPr>
        <w:t xml:space="preserve"> на софинансирование расходных обязательств по </w:t>
      </w:r>
      <w:r w:rsidR="00E45EEF" w:rsidRPr="00E45EEF">
        <w:rPr>
          <w:sz w:val="28"/>
          <w:szCs w:val="28"/>
        </w:rPr>
        <w:t xml:space="preserve">благоустройству территорий </w:t>
      </w:r>
      <w:r w:rsidR="00D06AD4">
        <w:rPr>
          <w:sz w:val="28"/>
          <w:szCs w:val="28"/>
        </w:rPr>
        <w:t>общего пользования сельского поселения Саранпауль</w:t>
      </w:r>
      <w:r w:rsidR="00E45EEF" w:rsidRPr="00E45EEF">
        <w:rPr>
          <w:sz w:val="28"/>
          <w:szCs w:val="28"/>
        </w:rPr>
        <w:t xml:space="preserve"> в соответствии </w:t>
      </w:r>
      <w:r w:rsidR="00732401" w:rsidRPr="00E45EEF">
        <w:rPr>
          <w:sz w:val="28"/>
          <w:szCs w:val="28"/>
        </w:rPr>
        <w:t xml:space="preserve">с </w:t>
      </w:r>
      <w:r w:rsidR="00E45EEF" w:rsidRPr="00E45EEF">
        <w:rPr>
          <w:sz w:val="28"/>
          <w:szCs w:val="28"/>
        </w:rPr>
        <w:t>Правилами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в целях софинансирования муниципальных программ формирования современной городской среды на 2017 год</w:t>
      </w:r>
      <w:r w:rsidR="00732401" w:rsidRPr="00E45EEF">
        <w:rPr>
          <w:sz w:val="28"/>
          <w:szCs w:val="28"/>
        </w:rPr>
        <w:t xml:space="preserve"> согласно приложению</w:t>
      </w:r>
      <w:r w:rsidR="00E45EEF" w:rsidRPr="00E45EEF">
        <w:rPr>
          <w:sz w:val="28"/>
          <w:szCs w:val="28"/>
        </w:rPr>
        <w:t xml:space="preserve"> 22</w:t>
      </w:r>
      <w:r w:rsidR="00732401" w:rsidRPr="00E45EEF">
        <w:rPr>
          <w:sz w:val="28"/>
          <w:szCs w:val="28"/>
        </w:rPr>
        <w:t xml:space="preserve"> к </w:t>
      </w:r>
      <w:r w:rsidR="00E45EEF" w:rsidRPr="00E45EEF">
        <w:rPr>
          <w:sz w:val="28"/>
          <w:szCs w:val="28"/>
        </w:rPr>
        <w:t>Г</w:t>
      </w:r>
      <w:r w:rsidR="00732401" w:rsidRPr="00E45EEF">
        <w:rPr>
          <w:sz w:val="28"/>
          <w:szCs w:val="28"/>
        </w:rPr>
        <w:t xml:space="preserve">осударственной программе Ханты-Мансийского автономного округа – Югры «Развитие </w:t>
      </w:r>
      <w:r w:rsidR="00E45EEF" w:rsidRPr="00E45EEF">
        <w:rPr>
          <w:sz w:val="28"/>
          <w:szCs w:val="28"/>
        </w:rPr>
        <w:t>жилищно-коммунального комплекса и повышение энергетической эффективности в</w:t>
      </w:r>
      <w:r w:rsidR="00732401" w:rsidRPr="00E45EEF">
        <w:rPr>
          <w:sz w:val="28"/>
          <w:szCs w:val="28"/>
        </w:rPr>
        <w:t xml:space="preserve"> Ханты-Мансийско</w:t>
      </w:r>
      <w:r w:rsidR="00E45EEF" w:rsidRPr="00E45EEF">
        <w:rPr>
          <w:sz w:val="28"/>
          <w:szCs w:val="28"/>
        </w:rPr>
        <w:t>м</w:t>
      </w:r>
      <w:r w:rsidR="00732401" w:rsidRPr="00E45EEF">
        <w:rPr>
          <w:sz w:val="28"/>
          <w:szCs w:val="28"/>
        </w:rPr>
        <w:t xml:space="preserve"> автономно</w:t>
      </w:r>
      <w:r w:rsidR="00E45EEF" w:rsidRPr="00E45EEF">
        <w:rPr>
          <w:sz w:val="28"/>
          <w:szCs w:val="28"/>
        </w:rPr>
        <w:t>м</w:t>
      </w:r>
      <w:r w:rsidR="00732401" w:rsidRPr="00E45EEF">
        <w:rPr>
          <w:sz w:val="28"/>
          <w:szCs w:val="28"/>
        </w:rPr>
        <w:t xml:space="preserve"> </w:t>
      </w:r>
      <w:r w:rsidR="00732401" w:rsidRPr="00E45EEF">
        <w:rPr>
          <w:sz w:val="28"/>
          <w:szCs w:val="28"/>
        </w:rPr>
        <w:lastRenderedPageBreak/>
        <w:t>округ</w:t>
      </w:r>
      <w:r w:rsidR="00E45EEF" w:rsidRPr="00E45EEF">
        <w:rPr>
          <w:sz w:val="28"/>
          <w:szCs w:val="28"/>
        </w:rPr>
        <w:t>е</w:t>
      </w:r>
      <w:r w:rsidR="00732401" w:rsidRPr="00E45EEF">
        <w:rPr>
          <w:sz w:val="28"/>
          <w:szCs w:val="28"/>
        </w:rPr>
        <w:t xml:space="preserve"> – Югр</w:t>
      </w:r>
      <w:r w:rsidR="00E45EEF" w:rsidRPr="00E45EEF">
        <w:rPr>
          <w:sz w:val="28"/>
          <w:szCs w:val="28"/>
        </w:rPr>
        <w:t>е</w:t>
      </w:r>
      <w:r w:rsidR="00732401" w:rsidRPr="00E45EEF">
        <w:rPr>
          <w:sz w:val="28"/>
          <w:szCs w:val="28"/>
        </w:rPr>
        <w:t xml:space="preserve"> на 201</w:t>
      </w:r>
      <w:r w:rsidR="00E45EEF" w:rsidRPr="00E45EEF">
        <w:rPr>
          <w:sz w:val="28"/>
          <w:szCs w:val="28"/>
        </w:rPr>
        <w:t>6</w:t>
      </w:r>
      <w:r w:rsidR="00732401" w:rsidRPr="00E45EEF">
        <w:rPr>
          <w:sz w:val="28"/>
          <w:szCs w:val="28"/>
        </w:rPr>
        <w:t>-2020 годы», утвержденной постановлением Правительства Ханты-Мансийского автономного округа – Югры от 09.10.2013 № 4</w:t>
      </w:r>
      <w:r w:rsidR="00E45EEF" w:rsidRPr="00E45EEF">
        <w:rPr>
          <w:sz w:val="28"/>
          <w:szCs w:val="28"/>
        </w:rPr>
        <w:t>23</w:t>
      </w:r>
      <w:r w:rsidR="00732401" w:rsidRPr="00E45EEF">
        <w:rPr>
          <w:sz w:val="28"/>
          <w:szCs w:val="28"/>
        </w:rPr>
        <w:t>-п.</w:t>
      </w:r>
    </w:p>
    <w:p w:rsidR="004852D9" w:rsidRPr="004852D9" w:rsidRDefault="00E45EEF" w:rsidP="004852D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607E7" w:rsidRPr="00CA4D29">
        <w:rPr>
          <w:rFonts w:eastAsia="Calibri"/>
          <w:sz w:val="28"/>
          <w:szCs w:val="28"/>
        </w:rPr>
        <w:t>.</w:t>
      </w:r>
      <w:r w:rsidR="004852D9">
        <w:rPr>
          <w:sz w:val="28"/>
          <w:szCs w:val="28"/>
        </w:rPr>
        <w:t>Муниципальная программа</w:t>
      </w:r>
      <w:r w:rsidR="004852D9" w:rsidRPr="00CA4D29">
        <w:rPr>
          <w:sz w:val="28"/>
          <w:szCs w:val="28"/>
        </w:rPr>
        <w:t xml:space="preserve"> </w:t>
      </w:r>
      <w:r w:rsidR="004852D9">
        <w:rPr>
          <w:sz w:val="28"/>
          <w:szCs w:val="28"/>
        </w:rPr>
        <w:t>реализуется в соответствии со следующими порядками: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4852D9" w:rsidRDefault="00D06AD4" w:rsidP="00CA4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7E7" w:rsidRPr="00CA4D29">
        <w:rPr>
          <w:sz w:val="28"/>
          <w:szCs w:val="28"/>
        </w:rPr>
        <w:t>Порядок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</w:t>
      </w:r>
      <w:r w:rsidR="004852D9">
        <w:rPr>
          <w:sz w:val="28"/>
          <w:szCs w:val="28"/>
        </w:rPr>
        <w:t>.</w:t>
      </w:r>
      <w:r w:rsidR="006607E7" w:rsidRPr="00CA4D29">
        <w:rPr>
          <w:sz w:val="28"/>
          <w:szCs w:val="28"/>
        </w:rPr>
        <w:t xml:space="preserve"> </w:t>
      </w:r>
    </w:p>
    <w:p w:rsidR="006607E7" w:rsidRPr="00CA4D29" w:rsidRDefault="00D06AD4" w:rsidP="00CA4D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607E7" w:rsidRPr="00CA4D29">
        <w:rPr>
          <w:rFonts w:eastAsiaTheme="minorHAnsi"/>
          <w:sz w:val="28"/>
          <w:szCs w:val="28"/>
          <w:lang w:eastAsia="en-US"/>
        </w:rPr>
        <w:t>Порядок разработки, обсуждения с заинтересованными лицами и утверждения дизайн-проектов благоустройства территории, включенной в муниципальную программу</w:t>
      </w:r>
      <w:r w:rsidR="004852D9">
        <w:rPr>
          <w:rFonts w:eastAsiaTheme="minorHAnsi"/>
          <w:sz w:val="28"/>
          <w:szCs w:val="28"/>
          <w:lang w:eastAsia="en-US"/>
        </w:rPr>
        <w:t>.</w:t>
      </w:r>
      <w:r w:rsidR="006607E7" w:rsidRPr="00CA4D29">
        <w:rPr>
          <w:rFonts w:eastAsiaTheme="minorHAnsi"/>
          <w:sz w:val="28"/>
          <w:szCs w:val="28"/>
          <w:lang w:eastAsia="en-US"/>
        </w:rPr>
        <w:t xml:space="preserve"> </w:t>
      </w:r>
    </w:p>
    <w:p w:rsidR="003D6B7D" w:rsidRDefault="003D6B7D" w:rsidP="006607E7">
      <w:pPr>
        <w:ind w:firstLine="708"/>
        <w:jc w:val="right"/>
        <w:rPr>
          <w:sz w:val="28"/>
          <w:szCs w:val="28"/>
        </w:rPr>
      </w:pPr>
    </w:p>
    <w:p w:rsidR="003D6B7D" w:rsidRDefault="003D6B7D" w:rsidP="004852D9">
      <w:pPr>
        <w:rPr>
          <w:sz w:val="28"/>
          <w:szCs w:val="28"/>
        </w:rPr>
      </w:pPr>
    </w:p>
    <w:p w:rsidR="004852D9" w:rsidRDefault="004852D9" w:rsidP="004852D9">
      <w:pPr>
        <w:rPr>
          <w:sz w:val="28"/>
          <w:szCs w:val="28"/>
        </w:rPr>
      </w:pPr>
    </w:p>
    <w:p w:rsidR="00E45EEF" w:rsidRDefault="00E45EEF" w:rsidP="004852D9">
      <w:pPr>
        <w:rPr>
          <w:sz w:val="28"/>
          <w:szCs w:val="28"/>
        </w:rPr>
      </w:pPr>
    </w:p>
    <w:p w:rsidR="002A443E" w:rsidRDefault="002A44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2C0" w:rsidRPr="002A443E" w:rsidRDefault="007C72C0" w:rsidP="007C72C0">
      <w:pPr>
        <w:ind w:firstLine="708"/>
        <w:jc w:val="right"/>
        <w:rPr>
          <w:szCs w:val="28"/>
        </w:rPr>
      </w:pPr>
      <w:r w:rsidRPr="002A443E">
        <w:rPr>
          <w:szCs w:val="28"/>
        </w:rPr>
        <w:lastRenderedPageBreak/>
        <w:t xml:space="preserve">Приложение 1 </w:t>
      </w:r>
    </w:p>
    <w:p w:rsidR="007C72C0" w:rsidRPr="002A443E" w:rsidRDefault="007C72C0" w:rsidP="007C72C0">
      <w:pPr>
        <w:jc w:val="right"/>
        <w:rPr>
          <w:szCs w:val="28"/>
        </w:rPr>
      </w:pPr>
      <w:r w:rsidRPr="002A443E">
        <w:rPr>
          <w:szCs w:val="28"/>
        </w:rPr>
        <w:t>к муниципальной программе</w:t>
      </w:r>
    </w:p>
    <w:p w:rsidR="007C72C0" w:rsidRPr="002A443E" w:rsidRDefault="007C72C0" w:rsidP="007C72C0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 w:rsidRPr="002A443E">
        <w:rPr>
          <w:rFonts w:ascii="Times New Roman" w:hAnsi="Times New Roman"/>
          <w:szCs w:val="28"/>
        </w:rPr>
        <w:t>«Формирование  современной городской среды</w:t>
      </w:r>
    </w:p>
    <w:p w:rsidR="007C72C0" w:rsidRPr="002A443E" w:rsidRDefault="007C72C0" w:rsidP="007C72C0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поселения Саранпауль на 2018-2022</w:t>
      </w:r>
      <w:r w:rsidRPr="002A443E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ы</w:t>
      </w:r>
      <w:r w:rsidRPr="002A443E">
        <w:rPr>
          <w:rFonts w:ascii="Times New Roman" w:hAnsi="Times New Roman"/>
          <w:szCs w:val="28"/>
        </w:rPr>
        <w:t>»</w:t>
      </w:r>
    </w:p>
    <w:p w:rsidR="007C72C0" w:rsidRDefault="007C72C0" w:rsidP="007C7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2C0" w:rsidRDefault="007C72C0" w:rsidP="007C7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sz w:val="28"/>
          <w:szCs w:val="28"/>
        </w:rPr>
        <w:t xml:space="preserve">Целевые показатели и (или) индикаторы муниципальной программы </w:t>
      </w:r>
    </w:p>
    <w:p w:rsidR="007C72C0" w:rsidRPr="00D265D1" w:rsidRDefault="007C72C0" w:rsidP="007C7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1600"/>
        <w:gridCol w:w="7"/>
        <w:gridCol w:w="1149"/>
        <w:gridCol w:w="1147"/>
        <w:gridCol w:w="1147"/>
        <w:gridCol w:w="1147"/>
        <w:gridCol w:w="1147"/>
        <w:gridCol w:w="1147"/>
        <w:gridCol w:w="1311"/>
        <w:gridCol w:w="7"/>
      </w:tblGrid>
      <w:tr w:rsidR="007C72C0" w:rsidRPr="006E4D64" w:rsidTr="004A0E51">
        <w:trPr>
          <w:trHeight w:val="415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п/п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Базовое</w:t>
            </w:r>
          </w:p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 и (или) индикатора на начало реализации муниципальной программы</w:t>
            </w:r>
          </w:p>
        </w:tc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Значения целевого показателя и (или) индикатора </w:t>
            </w:r>
          </w:p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7C72C0" w:rsidRPr="006E4D64" w:rsidTr="004A0E51">
        <w:trPr>
          <w:trHeight w:val="80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C0" w:rsidRPr="004E6283" w:rsidRDefault="007C72C0" w:rsidP="004A0E51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C0" w:rsidRPr="004E6283" w:rsidRDefault="007C72C0" w:rsidP="004A0E51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C0" w:rsidRPr="004E6283" w:rsidRDefault="007C72C0" w:rsidP="004A0E5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C0" w:rsidRPr="004E6283" w:rsidRDefault="007C72C0" w:rsidP="004A0E51">
            <w:pPr>
              <w:rPr>
                <w:sz w:val="22"/>
                <w:szCs w:val="22"/>
              </w:rPr>
            </w:pPr>
          </w:p>
        </w:tc>
      </w:tr>
      <w:tr w:rsidR="007C72C0" w:rsidRPr="006E4D64" w:rsidTr="004A0E51">
        <w:trPr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7C72C0" w:rsidRPr="006E4D64" w:rsidTr="004A0E51">
        <w:trPr>
          <w:gridAfter w:val="1"/>
          <w:wAfter w:w="7" w:type="dxa"/>
          <w:jc w:val="center"/>
        </w:trPr>
        <w:tc>
          <w:tcPr>
            <w:tcW w:w="10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A443E">
              <w:rPr>
                <w:sz w:val="22"/>
                <w:szCs w:val="22"/>
                <w:lang w:eastAsia="en-US"/>
              </w:rPr>
              <w:t>Целевые индикаторы и показатели Программы</w:t>
            </w:r>
          </w:p>
        </w:tc>
      </w:tr>
      <w:tr w:rsidR="007C72C0" w:rsidRPr="006E4D64" w:rsidTr="004A0E51">
        <w:trPr>
          <w:gridAfter w:val="1"/>
          <w:wAfter w:w="7" w:type="dxa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C0" w:rsidRPr="004E6283" w:rsidRDefault="007C72C0" w:rsidP="004A0E51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0E06A5" w:rsidRDefault="007C72C0" w:rsidP="004A0E51">
            <w:pPr>
              <w:tabs>
                <w:tab w:val="left" w:pos="421"/>
              </w:tabs>
              <w:rPr>
                <w:sz w:val="28"/>
                <w:szCs w:val="28"/>
              </w:rPr>
            </w:pPr>
            <w:r w:rsidRPr="000E06A5">
              <w:rPr>
                <w:szCs w:val="28"/>
              </w:rPr>
              <w:t>Благоустройство дворовых территорий сельского поселения Саранпауль</w:t>
            </w:r>
            <w:r>
              <w:rPr>
                <w:szCs w:val="28"/>
              </w:rPr>
              <w:t xml:space="preserve"> (ед.).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C72C0" w:rsidRPr="006E4D64" w:rsidTr="004A0E51">
        <w:trPr>
          <w:gridAfter w:val="1"/>
          <w:wAfter w:w="7" w:type="dxa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Default="007C72C0" w:rsidP="004A0E51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Default="007C72C0" w:rsidP="004A0E51">
            <w:r w:rsidRPr="000E06A5">
              <w:t>Благоустройство общественных территорий сельского поселения Саранпауль</w:t>
            </w:r>
            <w:r>
              <w:t xml:space="preserve"> (ед.)</w:t>
            </w:r>
            <w:r w:rsidRPr="000E06A5">
              <w:t>.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C72C0" w:rsidRPr="006E4D64" w:rsidTr="004A0E51">
        <w:trPr>
          <w:gridAfter w:val="1"/>
          <w:wAfter w:w="7" w:type="dxa"/>
          <w:jc w:val="center"/>
        </w:trPr>
        <w:tc>
          <w:tcPr>
            <w:tcW w:w="101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A443E">
              <w:rPr>
                <w:sz w:val="22"/>
                <w:szCs w:val="22"/>
                <w:lang w:eastAsia="en-US"/>
              </w:rPr>
              <w:t>Ожидаемы результаты реализации Программы</w:t>
            </w:r>
          </w:p>
        </w:tc>
      </w:tr>
      <w:tr w:rsidR="007C72C0" w:rsidRPr="006E4D64" w:rsidTr="004A0E51">
        <w:trPr>
          <w:gridAfter w:val="1"/>
          <w:wAfter w:w="7" w:type="dxa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4E6283" w:rsidRDefault="007C72C0" w:rsidP="004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06A5">
              <w:rPr>
                <w:szCs w:val="22"/>
                <w:lang w:eastAsia="en-US"/>
              </w:rPr>
              <w:t>Увеличение доли благоустроенных дворовых территорий (%)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7C72C0" w:rsidRPr="006E4D64" w:rsidTr="004A0E51">
        <w:trPr>
          <w:gridAfter w:val="1"/>
          <w:wAfter w:w="7" w:type="dxa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Default="007C72C0" w:rsidP="004A0E51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0E06A5" w:rsidRDefault="007C72C0" w:rsidP="004A0E51">
            <w:pPr>
              <w:widowControl w:val="0"/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  <w:r w:rsidRPr="000E06A5">
              <w:rPr>
                <w:szCs w:val="22"/>
                <w:lang w:eastAsia="en-US"/>
              </w:rPr>
              <w:t>Увеличение доли благоустроенных общественных территорий (%)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C0" w:rsidRPr="00260886" w:rsidRDefault="007C72C0" w:rsidP="004A0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7C72C0" w:rsidRDefault="007C72C0" w:rsidP="007C72C0">
      <w:pPr>
        <w:widowControl w:val="0"/>
        <w:autoSpaceDE w:val="0"/>
        <w:autoSpaceDN w:val="0"/>
        <w:adjustRightInd w:val="0"/>
        <w:rPr>
          <w:sz w:val="24"/>
        </w:rPr>
      </w:pPr>
    </w:p>
    <w:p w:rsidR="007C72C0" w:rsidRPr="00465D20" w:rsidRDefault="007C72C0" w:rsidP="007C72C0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  <w:sectPr w:rsidR="007C72C0" w:rsidRPr="00465D20" w:rsidSect="00BE1A11">
          <w:headerReference w:type="default" r:id="rId9"/>
          <w:headerReference w:type="first" r:id="rId10"/>
          <w:pgSz w:w="11906" w:h="16838" w:code="9"/>
          <w:pgMar w:top="1418" w:right="566" w:bottom="1134" w:left="1418" w:header="363" w:footer="680" w:gutter="0"/>
          <w:cols w:space="708"/>
          <w:titlePg/>
          <w:docGrid w:linePitch="360"/>
        </w:sectPr>
      </w:pPr>
    </w:p>
    <w:p w:rsidR="007C72C0" w:rsidRPr="00AC4316" w:rsidRDefault="007C72C0" w:rsidP="007C72C0">
      <w:pPr>
        <w:ind w:firstLine="708"/>
        <w:jc w:val="right"/>
        <w:rPr>
          <w:szCs w:val="28"/>
        </w:rPr>
      </w:pPr>
      <w:r w:rsidRPr="00AC4316">
        <w:rPr>
          <w:szCs w:val="28"/>
        </w:rPr>
        <w:lastRenderedPageBreak/>
        <w:t xml:space="preserve">Приложение 2 </w:t>
      </w:r>
    </w:p>
    <w:p w:rsidR="007C72C0" w:rsidRPr="00AC4316" w:rsidRDefault="007C72C0" w:rsidP="007C72C0">
      <w:pPr>
        <w:jc w:val="right"/>
        <w:rPr>
          <w:szCs w:val="28"/>
        </w:rPr>
      </w:pPr>
      <w:r w:rsidRPr="00AC4316">
        <w:rPr>
          <w:szCs w:val="28"/>
        </w:rPr>
        <w:t>к муниципальной программе</w:t>
      </w:r>
    </w:p>
    <w:p w:rsidR="007C72C0" w:rsidRPr="002A443E" w:rsidRDefault="007C72C0" w:rsidP="007C72C0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 w:rsidRPr="00AC4316">
        <w:rPr>
          <w:rFonts w:ascii="Times New Roman" w:hAnsi="Times New Roman"/>
          <w:szCs w:val="28"/>
        </w:rPr>
        <w:t>«</w:t>
      </w:r>
      <w:r w:rsidRPr="002A443E">
        <w:rPr>
          <w:rFonts w:ascii="Times New Roman" w:hAnsi="Times New Roman"/>
          <w:szCs w:val="28"/>
        </w:rPr>
        <w:t>Формирование  современной городской среды</w:t>
      </w:r>
    </w:p>
    <w:p w:rsidR="007C72C0" w:rsidRPr="00BA3535" w:rsidRDefault="007C72C0" w:rsidP="007C72C0">
      <w:pPr>
        <w:pStyle w:val="ConsPlusNonformat"/>
        <w:widowControl/>
        <w:jc w:val="right"/>
        <w:rPr>
          <w:szCs w:val="28"/>
        </w:rPr>
      </w:pPr>
      <w:r>
        <w:rPr>
          <w:rFonts w:ascii="Times New Roman" w:hAnsi="Times New Roman"/>
          <w:szCs w:val="28"/>
        </w:rPr>
        <w:t>сельского поселения Саранпауль на 2018-2022</w:t>
      </w:r>
      <w:r w:rsidRPr="002A443E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ы»</w:t>
      </w:r>
    </w:p>
    <w:p w:rsidR="007C72C0" w:rsidRPr="00314312" w:rsidRDefault="007C72C0" w:rsidP="007C72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31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A28EF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312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7C72C0" w:rsidRPr="00314312" w:rsidRDefault="007C72C0" w:rsidP="007C72C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8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51"/>
        <w:gridCol w:w="12"/>
        <w:gridCol w:w="1267"/>
        <w:gridCol w:w="11"/>
        <w:gridCol w:w="1679"/>
        <w:gridCol w:w="1454"/>
        <w:gridCol w:w="1439"/>
        <w:gridCol w:w="416"/>
        <w:gridCol w:w="1011"/>
        <w:gridCol w:w="12"/>
        <w:gridCol w:w="1427"/>
        <w:gridCol w:w="12"/>
        <w:gridCol w:w="1254"/>
        <w:gridCol w:w="1153"/>
        <w:gridCol w:w="12"/>
      </w:tblGrid>
      <w:tr w:rsidR="003959FF" w:rsidRPr="006E4D64" w:rsidTr="003D310E">
        <w:trPr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8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затраты на</w:t>
            </w:r>
          </w:p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(тыс. рублей)</w:t>
            </w:r>
          </w:p>
        </w:tc>
      </w:tr>
      <w:tr w:rsidR="003959FF" w:rsidRPr="006E4D64" w:rsidTr="003D310E">
        <w:trPr>
          <w:trHeight w:val="240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73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959FF" w:rsidRPr="006E4D64" w:rsidTr="003D310E">
        <w:trPr>
          <w:trHeight w:val="737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959FF" w:rsidRPr="006E4D64" w:rsidTr="003D310E">
        <w:trPr>
          <w:trHeight w:val="12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tabs>
                <w:tab w:val="left" w:pos="147"/>
              </w:tabs>
              <w:spacing w:line="276" w:lineRule="auto"/>
              <w:ind w:right="-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59FF" w:rsidRPr="006E4D64" w:rsidTr="003D310E">
        <w:trPr>
          <w:gridAfter w:val="7"/>
          <w:wAfter w:w="4881" w:type="dxa"/>
          <w:trHeight w:val="240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465D20">
              <w:rPr>
                <w:szCs w:val="28"/>
              </w:rPr>
              <w:t xml:space="preserve">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среды в сельском поселении Саранпауль</w:t>
            </w:r>
          </w:p>
        </w:tc>
      </w:tr>
      <w:tr w:rsidR="003959FF" w:rsidRPr="006E4D64" w:rsidTr="003D310E">
        <w:trPr>
          <w:trHeight w:val="240"/>
          <w:jc w:val="center"/>
        </w:trPr>
        <w:tc>
          <w:tcPr>
            <w:tcW w:w="148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1: 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</w:p>
        </w:tc>
      </w:tr>
      <w:tr w:rsidR="003959FF" w:rsidRPr="006E4D64" w:rsidTr="003D310E">
        <w:trPr>
          <w:trHeight w:val="240"/>
          <w:jc w:val="center"/>
        </w:trPr>
        <w:tc>
          <w:tcPr>
            <w:tcW w:w="148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F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сельского поселения Саранпауль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9FF" w:rsidRPr="008C6C3D" w:rsidRDefault="003959FF" w:rsidP="003D310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с. Саранпауль, ул. Н. Вокуева,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9FF" w:rsidRPr="008C6C3D" w:rsidRDefault="003959FF" w:rsidP="003D310E">
            <w:pPr>
              <w:pStyle w:val="ConsPlusNormal"/>
              <w:widowControl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Н.Вокуева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Ятринкая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36,38,40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</w:t>
            </w:r>
            <w:r w:rsidRPr="00C8170D">
              <w:rPr>
                <w:rFonts w:ascii="Times New Roman" w:hAnsi="Times New Roman" w:cs="Times New Roman"/>
                <w:sz w:val="24"/>
                <w:szCs w:val="24"/>
              </w:rPr>
              <w:t>ул. Семяшкина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70D">
              <w:rPr>
                <w:rFonts w:ascii="Times New Roman" w:hAnsi="Times New Roman" w:cs="Times New Roman"/>
                <w:sz w:val="24"/>
                <w:szCs w:val="24"/>
              </w:rPr>
              <w:t>ул. Е. Артеевой д.10,12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основному мероприятию 1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14824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2:  </w:t>
            </w:r>
            <w:r w:rsidRPr="0094047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14824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F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5A6EF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сельского поселения Саранпауль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8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Саранпауль, ул. Победы – Устройство парка Победы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Саранпауль, ул. Ятринская, ул. Собянина –устройство детских игровых площадок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959,0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959,0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258,9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258,9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604,2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604,2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 по ул.Ятринская, ул.Собянина для установки детских площадок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119,1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277,8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277,8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Саранпауль, Обустройство причала для речного </w:t>
            </w:r>
            <w:r w:rsidRPr="009D4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транспорта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сп.Саранпауль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основному мероприятию 2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1600,0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1400,0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1600,0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1400,0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12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Всего по программе</w:t>
            </w:r>
          </w:p>
          <w:p w:rsidR="003959FF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1980,0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1400,0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3959FF" w:rsidRPr="006E4D64" w:rsidTr="003D310E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882,0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59FF" w:rsidRPr="006E4D64" w:rsidTr="003D310E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3959FF" w:rsidRPr="006E4D64" w:rsidTr="003D310E">
        <w:trPr>
          <w:gridAfter w:val="1"/>
          <w:wAfter w:w="12" w:type="dxa"/>
          <w:trHeight w:val="240"/>
          <w:jc w:val="center"/>
        </w:trPr>
        <w:tc>
          <w:tcPr>
            <w:tcW w:w="49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FF" w:rsidRPr="006E4D64" w:rsidRDefault="003959FF" w:rsidP="003D310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FF" w:rsidRPr="002B019A" w:rsidRDefault="003959FF" w:rsidP="003D310E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Pr="0081072A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FF" w:rsidRDefault="003959FF" w:rsidP="003D31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7C72C0" w:rsidRDefault="007C72C0" w:rsidP="007C72C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  <w:sectPr w:rsidR="007C72C0" w:rsidSect="00BE1A11">
          <w:pgSz w:w="16838" w:h="11906" w:orient="landscape"/>
          <w:pgMar w:top="851" w:right="1134" w:bottom="992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7C72C0" w:rsidRPr="00FD0480" w:rsidRDefault="007C72C0" w:rsidP="007C72C0">
      <w:pPr>
        <w:ind w:firstLine="708"/>
        <w:jc w:val="right"/>
        <w:rPr>
          <w:szCs w:val="28"/>
        </w:rPr>
      </w:pPr>
      <w:r w:rsidRPr="00FD0480">
        <w:rPr>
          <w:szCs w:val="28"/>
        </w:rPr>
        <w:lastRenderedPageBreak/>
        <w:t>Приложение 3</w:t>
      </w:r>
    </w:p>
    <w:p w:rsidR="007C72C0" w:rsidRPr="00FD0480" w:rsidRDefault="007C72C0" w:rsidP="007C72C0">
      <w:pPr>
        <w:jc w:val="right"/>
        <w:rPr>
          <w:szCs w:val="28"/>
        </w:rPr>
      </w:pPr>
      <w:r w:rsidRPr="00FD0480">
        <w:rPr>
          <w:szCs w:val="28"/>
        </w:rPr>
        <w:t>к муниципальной программе</w:t>
      </w:r>
    </w:p>
    <w:p w:rsidR="007C72C0" w:rsidRPr="00FD0480" w:rsidRDefault="007C72C0" w:rsidP="007C72C0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 w:rsidRPr="00FD0480">
        <w:rPr>
          <w:rFonts w:ascii="Times New Roman" w:hAnsi="Times New Roman"/>
          <w:szCs w:val="28"/>
        </w:rPr>
        <w:t>«Формирование  современной городской среды</w:t>
      </w:r>
    </w:p>
    <w:p w:rsidR="007C72C0" w:rsidRPr="00FD0480" w:rsidRDefault="007C72C0" w:rsidP="007C72C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szCs w:val="28"/>
        </w:rPr>
      </w:pPr>
      <w:r w:rsidRPr="00FD0480">
        <w:rPr>
          <w:szCs w:val="28"/>
        </w:rPr>
        <w:t>сельского поселения Саранпауль на 2018-2022 годы»</w:t>
      </w:r>
    </w:p>
    <w:p w:rsidR="007C72C0" w:rsidRDefault="007C72C0" w:rsidP="007C72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72C0" w:rsidRPr="00F14668" w:rsidRDefault="007C72C0" w:rsidP="007C7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668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объектов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14668">
        <w:rPr>
          <w:rFonts w:ascii="Times New Roman" w:hAnsi="Times New Roman" w:cs="Times New Roman"/>
          <w:sz w:val="28"/>
          <w:szCs w:val="28"/>
        </w:rPr>
        <w:t>лагоустройства</w:t>
      </w:r>
    </w:p>
    <w:p w:rsidR="007C72C0" w:rsidRDefault="007C72C0" w:rsidP="007C7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2410"/>
        <w:gridCol w:w="5245"/>
      </w:tblGrid>
      <w:tr w:rsidR="007C72C0" w:rsidRPr="00C71D28" w:rsidTr="004A0E51">
        <w:tc>
          <w:tcPr>
            <w:tcW w:w="567" w:type="dxa"/>
          </w:tcPr>
          <w:p w:rsidR="007C72C0" w:rsidRPr="00B749A2" w:rsidRDefault="007C72C0" w:rsidP="004A0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9" w:type="dxa"/>
          </w:tcPr>
          <w:p w:rsidR="007C72C0" w:rsidRPr="00B749A2" w:rsidRDefault="007C72C0" w:rsidP="004A0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образования, населенного пункта</w:t>
            </w:r>
          </w:p>
        </w:tc>
        <w:tc>
          <w:tcPr>
            <w:tcW w:w="2410" w:type="dxa"/>
          </w:tcPr>
          <w:p w:rsidR="007C72C0" w:rsidRPr="00B749A2" w:rsidRDefault="007C72C0" w:rsidP="004A0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Объект благоустройства</w:t>
            </w:r>
          </w:p>
        </w:tc>
        <w:tc>
          <w:tcPr>
            <w:tcW w:w="5245" w:type="dxa"/>
          </w:tcPr>
          <w:p w:rsidR="007C72C0" w:rsidRDefault="007C72C0" w:rsidP="004A0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2C0" w:rsidRPr="00B749A2" w:rsidRDefault="007C72C0" w:rsidP="004A0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Визуализированный перечень объекта</w:t>
            </w:r>
          </w:p>
        </w:tc>
      </w:tr>
      <w:tr w:rsidR="007C72C0" w:rsidRPr="00C71D28" w:rsidTr="004A0E51">
        <w:trPr>
          <w:trHeight w:val="2628"/>
        </w:trPr>
        <w:tc>
          <w:tcPr>
            <w:tcW w:w="567" w:type="dxa"/>
          </w:tcPr>
          <w:p w:rsidR="007C72C0" w:rsidRPr="00B749A2" w:rsidRDefault="007C72C0" w:rsidP="004A0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9" w:type="dxa"/>
          </w:tcPr>
          <w:p w:rsidR="007C72C0" w:rsidRPr="00B749A2" w:rsidRDefault="007C72C0" w:rsidP="004A0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Саранпауль</w:t>
            </w:r>
          </w:p>
        </w:tc>
        <w:tc>
          <w:tcPr>
            <w:tcW w:w="2410" w:type="dxa"/>
          </w:tcPr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территорий, устройство </w:t>
            </w:r>
            <w:r w:rsidRPr="00B749A2">
              <w:rPr>
                <w:rFonts w:ascii="Times New Roman" w:hAnsi="Times New Roman" w:cs="Times New Roman"/>
                <w:bCs/>
                <w:sz w:val="26"/>
                <w:szCs w:val="26"/>
              </w:rPr>
              <w:t>парка Победы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с. Саранпауль по ул.Победы, у</w:t>
            </w:r>
            <w:r w:rsidRPr="00B749A2">
              <w:rPr>
                <w:rFonts w:ascii="Times New Roman" w:hAnsi="Times New Roman" w:cs="Times New Roman"/>
                <w:bCs/>
                <w:sz w:val="26"/>
                <w:szCs w:val="26"/>
              </w:rPr>
              <w:t>стройство детских игровых площадок по ул. Ятринская и ул. Собянина</w:t>
            </w:r>
          </w:p>
        </w:tc>
        <w:tc>
          <w:tcPr>
            <w:tcW w:w="5245" w:type="dxa"/>
          </w:tcPr>
          <w:p w:rsidR="007C72C0" w:rsidRPr="00771EB8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Детская площадка ул.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Собянина</w:t>
            </w:r>
            <w:r w:rsidRPr="0077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(площадь 31м. на 31 м.):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82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E7004A5" wp14:editId="0A6F278E">
                  <wp:extent cx="3114675" cy="1162050"/>
                  <wp:effectExtent l="19050" t="0" r="9525" b="0"/>
                  <wp:docPr id="30" name="Рисунок 1" descr="C:\Users\Гентов\Desktop\дизайн проекты\презентация  папка\макет Саранпауль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ентов\Desktop\дизайн проекты\презентация  папка\макет Саранпауль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numPr>
                <w:ilvl w:val="0"/>
                <w:numId w:val="9"/>
              </w:numPr>
              <w:tabs>
                <w:tab w:val="left" w:pos="286"/>
              </w:tabs>
              <w:spacing w:line="259" w:lineRule="auto"/>
              <w:ind w:left="0" w:firstLine="0"/>
              <w:rPr>
                <w:sz w:val="26"/>
                <w:szCs w:val="26"/>
              </w:rPr>
            </w:pPr>
            <w:r w:rsidRPr="00B749A2">
              <w:rPr>
                <w:sz w:val="26"/>
                <w:szCs w:val="26"/>
              </w:rPr>
              <w:t xml:space="preserve">Детский  </w:t>
            </w:r>
            <w:r>
              <w:rPr>
                <w:sz w:val="26"/>
                <w:szCs w:val="26"/>
              </w:rPr>
              <w:t>спортивный</w:t>
            </w:r>
            <w:r w:rsidRPr="00B749A2">
              <w:rPr>
                <w:sz w:val="26"/>
                <w:szCs w:val="26"/>
              </w:rPr>
              <w:t xml:space="preserve"> комплекс, </w:t>
            </w:r>
            <w:r>
              <w:rPr>
                <w:sz w:val="26"/>
                <w:szCs w:val="26"/>
              </w:rPr>
              <w:t>1</w:t>
            </w:r>
            <w:r w:rsidRPr="00B749A2">
              <w:rPr>
                <w:sz w:val="26"/>
                <w:szCs w:val="26"/>
              </w:rPr>
              <w:t xml:space="preserve">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D3039E">
              <w:rPr>
                <w:noProof/>
                <w:sz w:val="26"/>
                <w:szCs w:val="26"/>
              </w:rPr>
              <w:drawing>
                <wp:inline distT="0" distB="0" distL="0" distR="0" wp14:anchorId="687FD56E" wp14:editId="0B2BD97F">
                  <wp:extent cx="2295525" cy="1504950"/>
                  <wp:effectExtent l="19050" t="0" r="0" b="0"/>
                  <wp:docPr id="13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591" cy="150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Pr="00B749A2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numPr>
                <w:ilvl w:val="0"/>
                <w:numId w:val="9"/>
              </w:numPr>
              <w:tabs>
                <w:tab w:val="left" w:pos="286"/>
              </w:tabs>
              <w:spacing w:line="259" w:lineRule="auto"/>
              <w:ind w:left="0" w:firstLine="0"/>
              <w:rPr>
                <w:sz w:val="26"/>
                <w:szCs w:val="26"/>
              </w:rPr>
            </w:pPr>
            <w:r w:rsidRPr="00B749A2">
              <w:rPr>
                <w:sz w:val="26"/>
                <w:szCs w:val="26"/>
              </w:rPr>
              <w:t>Качалка на пружине,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D3039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0C5BBE7A" wp14:editId="36A6F9C8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96520</wp:posOffset>
                  </wp:positionV>
                  <wp:extent cx="1104900" cy="771525"/>
                  <wp:effectExtent l="19050" t="0" r="0" b="0"/>
                  <wp:wrapNone/>
                  <wp:docPr id="16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Pr="00B749A2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numPr>
                <w:ilvl w:val="0"/>
                <w:numId w:val="9"/>
              </w:numPr>
              <w:tabs>
                <w:tab w:val="left" w:pos="286"/>
              </w:tabs>
              <w:spacing w:line="259" w:lineRule="auto"/>
              <w:ind w:left="0" w:firstLine="0"/>
              <w:rPr>
                <w:sz w:val="26"/>
                <w:szCs w:val="26"/>
              </w:rPr>
            </w:pPr>
            <w:r w:rsidRPr="00B749A2">
              <w:rPr>
                <w:sz w:val="26"/>
                <w:szCs w:val="26"/>
              </w:rPr>
              <w:t>Карусель,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11A4005F" wp14:editId="5BAEF95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38100</wp:posOffset>
                  </wp:positionV>
                  <wp:extent cx="1905000" cy="1066800"/>
                  <wp:effectExtent l="19050" t="0" r="0" b="0"/>
                  <wp:wrapTight wrapText="bothSides">
                    <wp:wrapPolygon edited="0">
                      <wp:start x="-216" y="0"/>
                      <wp:lineTo x="-216" y="21214"/>
                      <wp:lineTo x="21600" y="21214"/>
                      <wp:lineTo x="21600" y="0"/>
                      <wp:lineTo x="-216" y="0"/>
                    </wp:wrapPolygon>
                  </wp:wrapTight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Pr="00B749A2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numPr>
                <w:ilvl w:val="0"/>
                <w:numId w:val="9"/>
              </w:numPr>
              <w:tabs>
                <w:tab w:val="left" w:pos="286"/>
              </w:tabs>
              <w:spacing w:line="259" w:lineRule="auto"/>
              <w:ind w:left="0" w:firstLine="0"/>
              <w:rPr>
                <w:sz w:val="26"/>
                <w:szCs w:val="26"/>
              </w:rPr>
            </w:pPr>
            <w:r w:rsidRPr="00B749A2">
              <w:rPr>
                <w:sz w:val="26"/>
                <w:szCs w:val="26"/>
              </w:rPr>
              <w:t>Песочн</w:t>
            </w:r>
            <w:r>
              <w:rPr>
                <w:sz w:val="26"/>
                <w:szCs w:val="26"/>
              </w:rPr>
              <w:t>ый дворик</w:t>
            </w:r>
            <w:r w:rsidRPr="00B749A2">
              <w:rPr>
                <w:sz w:val="26"/>
                <w:szCs w:val="26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</w:pPr>
            <w:r w:rsidRPr="00D3039E">
              <w:rPr>
                <w:noProof/>
              </w:rPr>
              <w:drawing>
                <wp:inline distT="0" distB="0" distL="0" distR="0" wp14:anchorId="027B5661" wp14:editId="50AD6E93">
                  <wp:extent cx="857250" cy="695325"/>
                  <wp:effectExtent l="0" t="0" r="0" b="0"/>
                  <wp:docPr id="4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numPr>
                <w:ilvl w:val="0"/>
                <w:numId w:val="9"/>
              </w:numPr>
              <w:tabs>
                <w:tab w:val="left" w:pos="286"/>
              </w:tabs>
              <w:spacing w:line="259" w:lineRule="auto"/>
              <w:ind w:left="0" w:firstLine="0"/>
              <w:rPr>
                <w:sz w:val="26"/>
                <w:szCs w:val="26"/>
              </w:rPr>
            </w:pPr>
            <w:r w:rsidRPr="00B749A2">
              <w:rPr>
                <w:sz w:val="26"/>
                <w:szCs w:val="26"/>
              </w:rPr>
              <w:t xml:space="preserve">Качалка-балансир  средняя, </w:t>
            </w:r>
            <w:r>
              <w:rPr>
                <w:sz w:val="26"/>
                <w:szCs w:val="26"/>
              </w:rPr>
              <w:t>1</w:t>
            </w:r>
            <w:r w:rsidRPr="00B749A2">
              <w:rPr>
                <w:sz w:val="26"/>
                <w:szCs w:val="26"/>
              </w:rPr>
              <w:t xml:space="preserve">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0C675DB0" wp14:editId="7481E268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-520065</wp:posOffset>
                  </wp:positionV>
                  <wp:extent cx="1670685" cy="1181100"/>
                  <wp:effectExtent l="19050" t="0" r="5715" b="0"/>
                  <wp:wrapTight wrapText="bothSides">
                    <wp:wrapPolygon edited="0">
                      <wp:start x="-246" y="0"/>
                      <wp:lineTo x="-246" y="21252"/>
                      <wp:lineTo x="21674" y="21252"/>
                      <wp:lineTo x="21674" y="0"/>
                      <wp:lineTo x="-246" y="0"/>
                    </wp:wrapPolygon>
                  </wp:wrapTight>
                  <wp:docPr id="20" name="Рисунок 4" descr="6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Pr="00B749A2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ind w:left="360"/>
              <w:rPr>
                <w:sz w:val="26"/>
                <w:szCs w:val="26"/>
              </w:rPr>
            </w:pPr>
          </w:p>
          <w:p w:rsidR="007C72C0" w:rsidRDefault="007C72C0" w:rsidP="004A0E51">
            <w:pPr>
              <w:numPr>
                <w:ilvl w:val="0"/>
                <w:numId w:val="9"/>
              </w:numPr>
              <w:tabs>
                <w:tab w:val="left" w:pos="286"/>
              </w:tabs>
              <w:spacing w:line="259" w:lineRule="auto"/>
              <w:ind w:left="0" w:firstLine="0"/>
              <w:rPr>
                <w:sz w:val="26"/>
                <w:szCs w:val="26"/>
              </w:rPr>
            </w:pPr>
            <w:r w:rsidRPr="00B749A2">
              <w:rPr>
                <w:sz w:val="26"/>
                <w:szCs w:val="26"/>
              </w:rPr>
              <w:t xml:space="preserve">Дорожка-змейка, 1 шт.; 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D3039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1C2D5EA2" wp14:editId="13941BFC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35560</wp:posOffset>
                  </wp:positionV>
                  <wp:extent cx="2009775" cy="857250"/>
                  <wp:effectExtent l="19050" t="0" r="9525" b="0"/>
                  <wp:wrapNone/>
                  <wp:docPr id="44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Pr="00915C66" w:rsidRDefault="007C72C0" w:rsidP="004A0E51">
            <w:pPr>
              <w:numPr>
                <w:ilvl w:val="0"/>
                <w:numId w:val="9"/>
              </w:numPr>
              <w:tabs>
                <w:tab w:val="left" w:pos="286"/>
              </w:tabs>
              <w:spacing w:line="259" w:lineRule="auto"/>
              <w:ind w:left="0" w:firstLine="0"/>
              <w:rPr>
                <w:sz w:val="26"/>
                <w:szCs w:val="26"/>
              </w:rPr>
            </w:pPr>
            <w:r w:rsidRPr="00915C66">
              <w:rPr>
                <w:sz w:val="22"/>
                <w:szCs w:val="22"/>
              </w:rPr>
              <w:t>Качалка на пружине</w:t>
            </w:r>
            <w:r>
              <w:rPr>
                <w:sz w:val="22"/>
                <w:szCs w:val="22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915C66">
              <w:rPr>
                <w:noProof/>
                <w:sz w:val="26"/>
                <w:szCs w:val="26"/>
              </w:rPr>
              <w:drawing>
                <wp:inline distT="0" distB="0" distL="0" distR="0" wp14:anchorId="6773AA1E" wp14:editId="5B521EEF">
                  <wp:extent cx="1395095" cy="1103630"/>
                  <wp:effectExtent l="19050" t="0" r="0" b="0"/>
                  <wp:docPr id="8" name="Рисунок 2" descr="6104 (delf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104 (delf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8)  </w:t>
            </w:r>
            <w:r w:rsidRPr="005106BF">
              <w:rPr>
                <w:sz w:val="22"/>
                <w:szCs w:val="22"/>
              </w:rPr>
              <w:t>Горка Львенок</w:t>
            </w:r>
            <w:r>
              <w:rPr>
                <w:sz w:val="22"/>
                <w:szCs w:val="22"/>
              </w:rPr>
              <w:t>,1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C40173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18702A89" wp14:editId="221C8EA1">
                  <wp:extent cx="1111910" cy="751951"/>
                  <wp:effectExtent l="19050" t="0" r="0" b="0"/>
                  <wp:docPr id="45" name="Рисунок 9" descr="5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04" cy="75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9) </w:t>
            </w:r>
            <w:r w:rsidRPr="005106BF">
              <w:rPr>
                <w:sz w:val="22"/>
                <w:szCs w:val="22"/>
              </w:rPr>
              <w:t>Детский спортивный комплекс «Жираф с баскетбольным щитом»</w:t>
            </w:r>
            <w:r>
              <w:rPr>
                <w:sz w:val="22"/>
                <w:szCs w:val="22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211E15BE" wp14:editId="1A34CEB3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148590</wp:posOffset>
                  </wp:positionV>
                  <wp:extent cx="1752600" cy="1190625"/>
                  <wp:effectExtent l="19050" t="0" r="0" b="0"/>
                  <wp:wrapNone/>
                  <wp:docPr id="46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10) </w:t>
            </w:r>
            <w:r w:rsidRPr="006E6CA9">
              <w:rPr>
                <w:sz w:val="26"/>
                <w:szCs w:val="26"/>
              </w:rPr>
              <w:t>Домик-беседка</w:t>
            </w:r>
            <w:r>
              <w:rPr>
                <w:sz w:val="26"/>
                <w:szCs w:val="26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6E6CA9">
              <w:rPr>
                <w:noProof/>
                <w:sz w:val="26"/>
                <w:szCs w:val="26"/>
              </w:rPr>
              <w:drawing>
                <wp:inline distT="0" distB="0" distL="0" distR="0" wp14:anchorId="30BB01BA" wp14:editId="113E1091">
                  <wp:extent cx="1628775" cy="1123950"/>
                  <wp:effectExtent l="19050" t="0" r="9525" b="0"/>
                  <wp:docPr id="47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501" cy="112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11) </w:t>
            </w:r>
            <w:r w:rsidRPr="005106BF">
              <w:rPr>
                <w:sz w:val="22"/>
                <w:szCs w:val="22"/>
              </w:rPr>
              <w:t>Игровой элемент «Машинка» с горкой</w:t>
            </w:r>
            <w:r>
              <w:rPr>
                <w:sz w:val="22"/>
                <w:szCs w:val="22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 w:rsidRPr="006E6CA9">
              <w:rPr>
                <w:noProof/>
                <w:sz w:val="22"/>
                <w:szCs w:val="22"/>
              </w:rPr>
              <w:drawing>
                <wp:inline distT="0" distB="0" distL="0" distR="0" wp14:anchorId="3E32703B" wp14:editId="300850DD">
                  <wp:extent cx="2320113" cy="1913860"/>
                  <wp:effectExtent l="19050" t="0" r="3987" b="0"/>
                  <wp:docPr id="48" name="Рисунок 1" descr="https://im0-tub-ru.yandex.net/i?id=2ceb7c3a0ef168281ae531f0d90c131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2ceb7c3a0ef168281ae531f0d90c131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315" cy="191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Pr="00771EB8">
              <w:rPr>
                <w:sz w:val="22"/>
                <w:szCs w:val="22"/>
              </w:rPr>
              <w:t>Скамья на металлических ножках</w:t>
            </w:r>
            <w:r>
              <w:rPr>
                <w:sz w:val="22"/>
                <w:szCs w:val="22"/>
              </w:rPr>
              <w:t>,2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70A62E4C" wp14:editId="324B0642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66675</wp:posOffset>
                  </wp:positionV>
                  <wp:extent cx="1272540" cy="561975"/>
                  <wp:effectExtent l="19050" t="0" r="3810" b="0"/>
                  <wp:wrapNone/>
                  <wp:docPr id="50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 Урна, 1 шт.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771EB8">
              <w:rPr>
                <w:noProof/>
                <w:sz w:val="26"/>
                <w:szCs w:val="26"/>
              </w:rPr>
              <w:drawing>
                <wp:inline distT="0" distB="0" distL="0" distR="0" wp14:anchorId="4C995CCA" wp14:editId="32897D49">
                  <wp:extent cx="701096" cy="592037"/>
                  <wp:effectExtent l="19050" t="0" r="3754" b="0"/>
                  <wp:docPr id="52" name="Picture 217" descr="90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17" descr="90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01" cy="59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14) </w:t>
            </w:r>
            <w:r w:rsidRPr="005106BF">
              <w:rPr>
                <w:sz w:val="22"/>
                <w:szCs w:val="22"/>
              </w:rPr>
              <w:t>Качели на стойках двойные металлические</w:t>
            </w:r>
            <w:r>
              <w:rPr>
                <w:sz w:val="22"/>
                <w:szCs w:val="22"/>
              </w:rPr>
              <w:t>, 1 шт.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771EB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44666C9A" wp14:editId="2861182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158115</wp:posOffset>
                  </wp:positionV>
                  <wp:extent cx="1000125" cy="581025"/>
                  <wp:effectExtent l="19050" t="0" r="9525" b="0"/>
                  <wp:wrapSquare wrapText="right"/>
                  <wp:docPr id="5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771EB8">
              <w:rPr>
                <w:noProof/>
                <w:sz w:val="26"/>
                <w:szCs w:val="26"/>
              </w:rPr>
              <w:drawing>
                <wp:inline distT="0" distB="0" distL="0" distR="0" wp14:anchorId="5E5574E0" wp14:editId="0F719716">
                  <wp:extent cx="809625" cy="552450"/>
                  <wp:effectExtent l="19050" t="0" r="9525" b="0"/>
                  <wp:docPr id="54" name="Рисунок 13" descr="4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7" cy="55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b/>
                <w:sz w:val="26"/>
                <w:szCs w:val="26"/>
              </w:rPr>
            </w:pPr>
            <w:r w:rsidRPr="00771EB8">
              <w:rPr>
                <w:b/>
                <w:sz w:val="26"/>
                <w:szCs w:val="26"/>
              </w:rPr>
              <w:t xml:space="preserve">Детская площадка ул. </w:t>
            </w:r>
            <w:r>
              <w:rPr>
                <w:b/>
                <w:sz w:val="26"/>
                <w:szCs w:val="26"/>
              </w:rPr>
              <w:t>Ятринская</w:t>
            </w:r>
            <w:r w:rsidRPr="00771EB8">
              <w:rPr>
                <w:b/>
                <w:sz w:val="26"/>
                <w:szCs w:val="26"/>
              </w:rPr>
              <w:t xml:space="preserve"> (площадь 31м. на 31 м.)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b/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b/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b/>
                <w:sz w:val="26"/>
                <w:szCs w:val="26"/>
              </w:rPr>
            </w:pPr>
            <w:r w:rsidRPr="00771EB8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7A2EEBA" wp14:editId="60AD230B">
                  <wp:extent cx="3019425" cy="1809750"/>
                  <wp:effectExtent l="19050" t="0" r="9525" b="0"/>
                  <wp:docPr id="55" name="Рисунок 1" descr="C:\Users\Buh-Torgi\Desktop\Муниципальный заказ 2017 год\площадки игровые\КП по Саран\Саранпауль+Сосьва\макет Саранпауль Сосьва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-Torgi\Desktop\Муниципальный заказ 2017 год\площадки игровые\КП по Саран\Саранпауль+Сосьва\макет Саранпауль Сосьва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628" cy="181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Pr="00771EB8" w:rsidRDefault="007C72C0" w:rsidP="004A0E51">
            <w:pPr>
              <w:tabs>
                <w:tab w:val="left" w:pos="286"/>
              </w:tabs>
              <w:spacing w:line="259" w:lineRule="auto"/>
              <w:rPr>
                <w:b/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106BF">
              <w:rPr>
                <w:sz w:val="22"/>
                <w:szCs w:val="22"/>
              </w:rPr>
              <w:t>Тренажер бокового раскачивания предназначен для тренировки и укрепления мышц и суставов талии и ног,</w:t>
            </w:r>
            <w:r>
              <w:rPr>
                <w:sz w:val="22"/>
                <w:szCs w:val="22"/>
              </w:rPr>
              <w:t xml:space="preserve"> развивает координацию движений,</w:t>
            </w:r>
          </w:p>
          <w:p w:rsidR="007C72C0" w:rsidRPr="00915C66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915C66">
              <w:rPr>
                <w:noProof/>
                <w:sz w:val="26"/>
                <w:szCs w:val="26"/>
              </w:rPr>
              <w:drawing>
                <wp:inline distT="0" distB="0" distL="0" distR="0" wp14:anchorId="44F9B585" wp14:editId="3AB589E8">
                  <wp:extent cx="685800" cy="590550"/>
                  <wp:effectExtent l="19050" t="0" r="0" b="0"/>
                  <wp:docPr id="3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106BF">
              <w:rPr>
                <w:sz w:val="22"/>
                <w:szCs w:val="22"/>
              </w:rPr>
              <w:t>Тренажер предназначен для тренировки и укрепления мышц и суставов талии и бедер</w:t>
            </w:r>
            <w:r>
              <w:rPr>
                <w:sz w:val="22"/>
                <w:szCs w:val="22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915C66">
              <w:rPr>
                <w:noProof/>
                <w:sz w:val="26"/>
                <w:szCs w:val="26"/>
              </w:rPr>
              <w:drawing>
                <wp:inline distT="0" distB="0" distL="0" distR="0" wp14:anchorId="5400CA0B" wp14:editId="3D53EC1A">
                  <wp:extent cx="600075" cy="504825"/>
                  <wp:effectExtent l="19050" t="0" r="9525" b="0"/>
                  <wp:docPr id="3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3.</w:t>
            </w:r>
            <w:r w:rsidRPr="005106BF">
              <w:rPr>
                <w:noProof/>
                <w:sz w:val="22"/>
                <w:szCs w:val="22"/>
              </w:rPr>
              <w:t xml:space="preserve"> </w:t>
            </w:r>
            <w:r w:rsidRPr="005106BF">
              <w:rPr>
                <w:sz w:val="22"/>
                <w:szCs w:val="22"/>
              </w:rPr>
              <w:t>Тренажер  для развития  и укрепления мышц груди и рук из положения лежа</w:t>
            </w:r>
            <w:r>
              <w:rPr>
                <w:sz w:val="22"/>
                <w:szCs w:val="22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15733B">
              <w:rPr>
                <w:noProof/>
                <w:sz w:val="26"/>
                <w:szCs w:val="26"/>
              </w:rPr>
              <w:drawing>
                <wp:inline distT="0" distB="0" distL="0" distR="0" wp14:anchorId="0078C090" wp14:editId="338009F6">
                  <wp:extent cx="903977" cy="483079"/>
                  <wp:effectExtent l="19050" t="0" r="0" b="0"/>
                  <wp:docPr id="2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88" cy="48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5106BF">
              <w:rPr>
                <w:sz w:val="22"/>
                <w:szCs w:val="22"/>
              </w:rPr>
              <w:t>Брусья параллельные</w:t>
            </w:r>
            <w:r>
              <w:rPr>
                <w:sz w:val="22"/>
                <w:szCs w:val="22"/>
              </w:rPr>
              <w:t>,1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15733B">
              <w:rPr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29F849D" wp14:editId="5CAF4477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69215</wp:posOffset>
                  </wp:positionV>
                  <wp:extent cx="952500" cy="676275"/>
                  <wp:effectExtent l="19050" t="0" r="0" b="0"/>
                  <wp:wrapTight wrapText="bothSides">
                    <wp:wrapPolygon edited="0">
                      <wp:start x="-432" y="0"/>
                      <wp:lineTo x="-432" y="21296"/>
                      <wp:lineTo x="21600" y="21296"/>
                      <wp:lineTo x="21600" y="0"/>
                      <wp:lineTo x="-432" y="0"/>
                    </wp:wrapPolygon>
                  </wp:wrapTight>
                  <wp:docPr id="28" name="Рисунок 8" descr="H:\Диск СТРОЙПРОФИТ-НАШ ДВОР\ГАЛЕРЕЯ\W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иск СТРОЙПРОФИТ-НАШ ДВОР\ГАЛЕРЕЯ\W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5.</w:t>
            </w:r>
            <w:r w:rsidRPr="005106BF">
              <w:rPr>
                <w:sz w:val="22"/>
                <w:szCs w:val="22"/>
              </w:rPr>
              <w:t xml:space="preserve"> Турник</w:t>
            </w:r>
            <w:r>
              <w:rPr>
                <w:sz w:val="22"/>
                <w:szCs w:val="22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15733B">
              <w:rPr>
                <w:noProof/>
                <w:sz w:val="26"/>
                <w:szCs w:val="26"/>
              </w:rPr>
              <w:drawing>
                <wp:inline distT="0" distB="0" distL="0" distR="0" wp14:anchorId="291A559F" wp14:editId="72538FA6">
                  <wp:extent cx="1089025" cy="771525"/>
                  <wp:effectExtent l="19050" t="0" r="0" b="0"/>
                  <wp:docPr id="31" name="Рисунок 7" descr="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5106BF">
              <w:rPr>
                <w:sz w:val="22"/>
                <w:szCs w:val="22"/>
                <w:shd w:val="clear" w:color="auto" w:fill="FFFFFF"/>
              </w:rPr>
              <w:t>Детский игровой комплекс</w:t>
            </w:r>
            <w:r>
              <w:rPr>
                <w:sz w:val="22"/>
                <w:szCs w:val="22"/>
                <w:shd w:val="clear" w:color="auto" w:fill="FFFFFF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15733B">
              <w:rPr>
                <w:noProof/>
                <w:sz w:val="26"/>
                <w:szCs w:val="26"/>
              </w:rPr>
              <w:drawing>
                <wp:inline distT="0" distB="0" distL="0" distR="0" wp14:anchorId="4851B772" wp14:editId="01F77798">
                  <wp:extent cx="2114550" cy="1247775"/>
                  <wp:effectExtent l="19050" t="0" r="0" b="0"/>
                  <wp:docPr id="3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Рисунок 13253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105" cy="125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B749A2">
              <w:rPr>
                <w:sz w:val="26"/>
                <w:szCs w:val="26"/>
              </w:rPr>
              <w:t xml:space="preserve">Дорожка-змейка, 1 шт.; 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15A7F1F8" wp14:editId="66FA6CBE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157480</wp:posOffset>
                  </wp:positionV>
                  <wp:extent cx="704850" cy="333375"/>
                  <wp:effectExtent l="19050" t="0" r="0" b="0"/>
                  <wp:wrapNone/>
                  <wp:docPr id="38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B749A2">
              <w:rPr>
                <w:sz w:val="26"/>
                <w:szCs w:val="26"/>
              </w:rPr>
              <w:t xml:space="preserve">Качалка-балансир  средняя, </w:t>
            </w:r>
            <w:r>
              <w:rPr>
                <w:sz w:val="26"/>
                <w:szCs w:val="26"/>
              </w:rPr>
              <w:t>1</w:t>
            </w:r>
            <w:r w:rsidRPr="00B749A2">
              <w:rPr>
                <w:sz w:val="26"/>
                <w:szCs w:val="26"/>
              </w:rPr>
              <w:t xml:space="preserve"> шт.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4E484A53" wp14:editId="46583EE0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43180</wp:posOffset>
                  </wp:positionV>
                  <wp:extent cx="1314450" cy="847725"/>
                  <wp:effectExtent l="19050" t="0" r="0" b="0"/>
                  <wp:wrapTight wrapText="bothSides">
                    <wp:wrapPolygon edited="0">
                      <wp:start x="-313" y="0"/>
                      <wp:lineTo x="-313" y="21357"/>
                      <wp:lineTo x="21600" y="21357"/>
                      <wp:lineTo x="21600" y="0"/>
                      <wp:lineTo x="-313" y="0"/>
                    </wp:wrapPolygon>
                  </wp:wrapTight>
                  <wp:docPr id="37" name="Рисунок 4" descr="6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5106BF">
              <w:rPr>
                <w:sz w:val="22"/>
                <w:szCs w:val="22"/>
              </w:rPr>
              <w:t>Качели на стойках двойные металлические</w:t>
            </w:r>
            <w:r>
              <w:rPr>
                <w:sz w:val="22"/>
                <w:szCs w:val="22"/>
              </w:rPr>
              <w:t>,1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7CDF0A7" wp14:editId="129615C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95885</wp:posOffset>
                  </wp:positionV>
                  <wp:extent cx="1000125" cy="581025"/>
                  <wp:effectExtent l="19050" t="0" r="9525" b="0"/>
                  <wp:wrapSquare wrapText="right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 w:rsidRPr="00C863F5">
              <w:rPr>
                <w:noProof/>
                <w:sz w:val="22"/>
                <w:szCs w:val="22"/>
              </w:rPr>
              <w:drawing>
                <wp:inline distT="0" distB="0" distL="0" distR="0" wp14:anchorId="3A16714B" wp14:editId="0A050C56">
                  <wp:extent cx="809625" cy="552450"/>
                  <wp:effectExtent l="19050" t="0" r="9525" b="0"/>
                  <wp:docPr id="41" name="Рисунок 13" descr="4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7" cy="55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Песочница,1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</w:pPr>
            <w:r w:rsidRPr="00722C5F">
              <w:object w:dxaOrig="5265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2pt;height:65.1pt" o:ole="">
                  <v:imagedata r:id="rId34" o:title=""/>
                </v:shape>
                <o:OLEObject Type="Embed" ProgID="PBrush" ShapeID="_x0000_i1025" DrawAspect="Content" ObjectID="_1616497675" r:id="rId35"/>
              </w:objec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t xml:space="preserve">11. </w:t>
            </w:r>
            <w:r w:rsidRPr="00771EB8">
              <w:rPr>
                <w:sz w:val="22"/>
                <w:szCs w:val="22"/>
              </w:rPr>
              <w:t>Скамья на металлических ножках</w:t>
            </w:r>
            <w:r>
              <w:rPr>
                <w:sz w:val="22"/>
                <w:szCs w:val="22"/>
              </w:rPr>
              <w:t>,2 шт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8C608C">
              <w:rPr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C723BA5" wp14:editId="4567368E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102235</wp:posOffset>
                  </wp:positionV>
                  <wp:extent cx="1272540" cy="561975"/>
                  <wp:effectExtent l="19050" t="0" r="3810" b="0"/>
                  <wp:wrapNone/>
                  <wp:docPr id="56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Урна, 1 шт.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6"/>
                <w:szCs w:val="26"/>
              </w:rPr>
            </w:pPr>
            <w:r w:rsidRPr="008C608C">
              <w:rPr>
                <w:noProof/>
                <w:sz w:val="26"/>
                <w:szCs w:val="26"/>
              </w:rPr>
              <w:drawing>
                <wp:inline distT="0" distB="0" distL="0" distR="0" wp14:anchorId="41F25CD7" wp14:editId="09E08631">
                  <wp:extent cx="701096" cy="592037"/>
                  <wp:effectExtent l="19050" t="0" r="3754" b="0"/>
                  <wp:docPr id="57" name="Picture 217" descr="90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17" descr="90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01" cy="59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5106BF">
              <w:rPr>
                <w:sz w:val="22"/>
                <w:szCs w:val="22"/>
              </w:rPr>
              <w:t>Игровой модуль Игровой модуль «Счеты»</w:t>
            </w:r>
            <w:r>
              <w:rPr>
                <w:sz w:val="22"/>
                <w:szCs w:val="22"/>
              </w:rPr>
              <w:t>, 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 w:rsidRPr="00D13C34">
              <w:rPr>
                <w:noProof/>
                <w:sz w:val="22"/>
                <w:szCs w:val="22"/>
              </w:rPr>
              <w:drawing>
                <wp:inline distT="0" distB="0" distL="0" distR="0" wp14:anchorId="071B05D5" wp14:editId="32BB65BE">
                  <wp:extent cx="1819275" cy="1143000"/>
                  <wp:effectExtent l="19050" t="0" r="9525" b="0"/>
                  <wp:docPr id="5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60" cy="115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D13C34">
              <w:rPr>
                <w:sz w:val="22"/>
                <w:szCs w:val="22"/>
              </w:rPr>
              <w:t>Карусель с рулем</w:t>
            </w:r>
            <w:r>
              <w:rPr>
                <w:sz w:val="22"/>
                <w:szCs w:val="22"/>
              </w:rPr>
              <w:t>,1 шт.;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6EF40E61" wp14:editId="23D88FC8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3810</wp:posOffset>
                  </wp:positionV>
                  <wp:extent cx="1501140" cy="752475"/>
                  <wp:effectExtent l="19050" t="0" r="3810" b="0"/>
                  <wp:wrapNone/>
                  <wp:docPr id="128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 w:rsidRPr="00D13C3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134A8A01" wp14:editId="2D9CF3C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-4834890</wp:posOffset>
                  </wp:positionV>
                  <wp:extent cx="656590" cy="494665"/>
                  <wp:effectExtent l="635" t="0" r="0" b="635"/>
                  <wp:wrapNone/>
                  <wp:docPr id="60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18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15. </w:t>
            </w:r>
            <w:r w:rsidRPr="00915C66">
              <w:rPr>
                <w:sz w:val="22"/>
                <w:szCs w:val="22"/>
              </w:rPr>
              <w:t>Качалка на пружине</w:t>
            </w:r>
            <w:r>
              <w:rPr>
                <w:sz w:val="22"/>
                <w:szCs w:val="22"/>
              </w:rPr>
              <w:t>, 1 шт.</w:t>
            </w: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</w:p>
          <w:p w:rsidR="007C72C0" w:rsidRPr="00D13C34" w:rsidRDefault="007C72C0" w:rsidP="004A0E51">
            <w:pPr>
              <w:tabs>
                <w:tab w:val="left" w:pos="286"/>
              </w:tabs>
              <w:spacing w:line="259" w:lineRule="auto"/>
              <w:rPr>
                <w:sz w:val="22"/>
                <w:szCs w:val="22"/>
              </w:rPr>
            </w:pPr>
            <w:r w:rsidRPr="00D13C34">
              <w:rPr>
                <w:noProof/>
                <w:sz w:val="22"/>
                <w:szCs w:val="22"/>
              </w:rPr>
              <w:drawing>
                <wp:inline distT="0" distB="0" distL="0" distR="0" wp14:anchorId="06E72F0C" wp14:editId="6E048FC3">
                  <wp:extent cx="1395095" cy="1103630"/>
                  <wp:effectExtent l="19050" t="0" r="0" b="0"/>
                  <wp:docPr id="129" name="Рисунок 2" descr="6104 (delf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104 (delf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Pr="00C863F5" w:rsidRDefault="007C72C0" w:rsidP="004A0E51">
            <w:pPr>
              <w:numPr>
                <w:ilvl w:val="0"/>
                <w:numId w:val="9"/>
              </w:numPr>
              <w:tabs>
                <w:tab w:val="left" w:pos="286"/>
              </w:tabs>
              <w:spacing w:line="259" w:lineRule="auto"/>
              <w:ind w:left="0" w:firstLine="0"/>
              <w:rPr>
                <w:sz w:val="26"/>
                <w:szCs w:val="26"/>
              </w:rPr>
            </w:pPr>
            <w:r w:rsidRPr="00C863F5">
              <w:rPr>
                <w:sz w:val="26"/>
                <w:szCs w:val="26"/>
              </w:rPr>
              <w:t>Парк Победы: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1)Устройство подстилающих слоев: щебеночных 2000  м3;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2)Устройство покрытий: из брусчатки с заполнением швов песком 300 м2;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3)Установка светильников уличного освещения 6 шт.;</w:t>
            </w:r>
          </w:p>
          <w:p w:rsidR="007C72C0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4)Установка светильников для памятника: с лампами люминесцентными 2 шт;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199D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3D83D405" wp14:editId="05699F75">
                  <wp:extent cx="2494280" cy="1400175"/>
                  <wp:effectExtent l="19050" t="0" r="1270" b="0"/>
                  <wp:docPr id="25" name="Рисунок 3" descr="C:\Users\Гентов\Desktop\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ентов\Desktop\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5)Ограждение металлическое высотой до 1,5 м 300 м.п.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199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50814C0" wp14:editId="7210CDB5">
                  <wp:extent cx="2494280" cy="1352550"/>
                  <wp:effectExtent l="19050" t="0" r="1270" b="0"/>
                  <wp:docPr id="24" name="Рисунок 7" descr="C:\Users\Гентов\Desktop\огражд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ентов\Desktop\огражд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6)Установка 10 парковых скамеек;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199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8B92A58" wp14:editId="629A363A">
                  <wp:extent cx="2524125" cy="1457325"/>
                  <wp:effectExtent l="19050" t="0" r="9525" b="0"/>
                  <wp:docPr id="23" name="Рисунок 1" descr="C:\Users\Гентов\Desktop\скаме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ентов\Desktop\скаме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2C0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9A2">
              <w:rPr>
                <w:rFonts w:ascii="Times New Roman" w:hAnsi="Times New Roman" w:cs="Times New Roman"/>
                <w:sz w:val="26"/>
                <w:szCs w:val="26"/>
              </w:rPr>
              <w:t>7). Установка 12 урн для мусора.</w:t>
            </w:r>
          </w:p>
          <w:p w:rsidR="007C72C0" w:rsidRPr="00B749A2" w:rsidRDefault="007C72C0" w:rsidP="004A0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1337" w:rsidRPr="00C02EF1" w:rsidRDefault="00361337" w:rsidP="007C72C0">
      <w:pPr>
        <w:ind w:firstLine="708"/>
        <w:jc w:val="right"/>
        <w:rPr>
          <w:i/>
          <w:sz w:val="24"/>
          <w:szCs w:val="24"/>
        </w:rPr>
      </w:pPr>
    </w:p>
    <w:sectPr w:rsidR="00361337" w:rsidRPr="00C02EF1" w:rsidSect="007C72C0">
      <w:headerReference w:type="default" r:id="rId41"/>
      <w:headerReference w:type="first" r:id="rId42"/>
      <w:pgSz w:w="11906" w:h="16838" w:code="9"/>
      <w:pgMar w:top="1418" w:right="566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80" w:rsidRDefault="00226580">
      <w:r>
        <w:separator/>
      </w:r>
    </w:p>
  </w:endnote>
  <w:endnote w:type="continuationSeparator" w:id="0">
    <w:p w:rsidR="00226580" w:rsidRDefault="0022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80" w:rsidRDefault="00226580">
      <w:r>
        <w:separator/>
      </w:r>
    </w:p>
  </w:footnote>
  <w:footnote w:type="continuationSeparator" w:id="0">
    <w:p w:rsidR="00226580" w:rsidRDefault="0022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90569"/>
      <w:docPartObj>
        <w:docPartGallery w:val="Page Numbers (Top of Page)"/>
        <w:docPartUnique/>
      </w:docPartObj>
    </w:sdtPr>
    <w:sdtEndPr/>
    <w:sdtContent>
      <w:p w:rsidR="007C72C0" w:rsidRDefault="007C72C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9F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C72C0" w:rsidRDefault="007C72C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C0" w:rsidRDefault="007C72C0">
    <w:pPr>
      <w:pStyle w:val="af0"/>
      <w:jc w:val="center"/>
    </w:pPr>
  </w:p>
  <w:p w:rsidR="007C72C0" w:rsidRDefault="007C72C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0527"/>
      <w:docPartObj>
        <w:docPartGallery w:val="Page Numbers (Top of Page)"/>
        <w:docPartUnique/>
      </w:docPartObj>
    </w:sdtPr>
    <w:sdtEndPr/>
    <w:sdtContent>
      <w:p w:rsidR="00FF1819" w:rsidRDefault="00FF181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9F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F1819" w:rsidRDefault="00FF181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19" w:rsidRDefault="00FF1819">
    <w:pPr>
      <w:pStyle w:val="af0"/>
      <w:jc w:val="center"/>
    </w:pPr>
  </w:p>
  <w:p w:rsidR="00FF1819" w:rsidRDefault="00FF181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21F3"/>
    <w:multiLevelType w:val="hybridMultilevel"/>
    <w:tmpl w:val="CB5E5086"/>
    <w:lvl w:ilvl="0" w:tplc="13FE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A0948"/>
    <w:multiLevelType w:val="hybridMultilevel"/>
    <w:tmpl w:val="A3660BB8"/>
    <w:lvl w:ilvl="0" w:tplc="00FAB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73C4D"/>
    <w:multiLevelType w:val="multilevel"/>
    <w:tmpl w:val="5C2EB28A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4">
    <w:nsid w:val="1F744BC8"/>
    <w:multiLevelType w:val="hybridMultilevel"/>
    <w:tmpl w:val="62D06542"/>
    <w:lvl w:ilvl="0" w:tplc="DB502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3A14"/>
    <w:multiLevelType w:val="hybridMultilevel"/>
    <w:tmpl w:val="76B6A9DC"/>
    <w:lvl w:ilvl="0" w:tplc="0B3A01FC">
      <w:start w:val="1"/>
      <w:numFmt w:val="decimal"/>
      <w:lvlText w:val="%1)"/>
      <w:lvlJc w:val="left"/>
      <w:pPr>
        <w:ind w:left="3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54B1"/>
    <w:multiLevelType w:val="hybridMultilevel"/>
    <w:tmpl w:val="95F419E8"/>
    <w:lvl w:ilvl="0" w:tplc="A89E26E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06773"/>
    <w:rsid w:val="000132EC"/>
    <w:rsid w:val="00014ACB"/>
    <w:rsid w:val="00030488"/>
    <w:rsid w:val="00031780"/>
    <w:rsid w:val="00033437"/>
    <w:rsid w:val="00035D6F"/>
    <w:rsid w:val="00041D78"/>
    <w:rsid w:val="000470FF"/>
    <w:rsid w:val="00047644"/>
    <w:rsid w:val="00052FAC"/>
    <w:rsid w:val="00055A11"/>
    <w:rsid w:val="00065DAF"/>
    <w:rsid w:val="00070607"/>
    <w:rsid w:val="0007139D"/>
    <w:rsid w:val="00071B62"/>
    <w:rsid w:val="00082461"/>
    <w:rsid w:val="0008696D"/>
    <w:rsid w:val="00092669"/>
    <w:rsid w:val="00094629"/>
    <w:rsid w:val="000969F3"/>
    <w:rsid w:val="000A2488"/>
    <w:rsid w:val="000A2704"/>
    <w:rsid w:val="000A30C7"/>
    <w:rsid w:val="000A7C40"/>
    <w:rsid w:val="000A7D04"/>
    <w:rsid w:val="000C19E9"/>
    <w:rsid w:val="000C3BFF"/>
    <w:rsid w:val="000D2ACD"/>
    <w:rsid w:val="000D3737"/>
    <w:rsid w:val="000D7E4D"/>
    <w:rsid w:val="000E06A5"/>
    <w:rsid w:val="000E3C62"/>
    <w:rsid w:val="000E51C4"/>
    <w:rsid w:val="000F3CFD"/>
    <w:rsid w:val="000F5D80"/>
    <w:rsid w:val="000F7E94"/>
    <w:rsid w:val="001070EB"/>
    <w:rsid w:val="00107990"/>
    <w:rsid w:val="00124BF8"/>
    <w:rsid w:val="001271B3"/>
    <w:rsid w:val="00134561"/>
    <w:rsid w:val="001408F0"/>
    <w:rsid w:val="001447BA"/>
    <w:rsid w:val="00150460"/>
    <w:rsid w:val="00154576"/>
    <w:rsid w:val="001572B1"/>
    <w:rsid w:val="00157D66"/>
    <w:rsid w:val="001663B4"/>
    <w:rsid w:val="00175658"/>
    <w:rsid w:val="0017594F"/>
    <w:rsid w:val="00180B62"/>
    <w:rsid w:val="00182526"/>
    <w:rsid w:val="00194721"/>
    <w:rsid w:val="00194DE1"/>
    <w:rsid w:val="001A4085"/>
    <w:rsid w:val="001B07D3"/>
    <w:rsid w:val="001B6457"/>
    <w:rsid w:val="001B74D0"/>
    <w:rsid w:val="001C3ED1"/>
    <w:rsid w:val="001C505B"/>
    <w:rsid w:val="001C6A07"/>
    <w:rsid w:val="001C7887"/>
    <w:rsid w:val="001D66CC"/>
    <w:rsid w:val="001D75C3"/>
    <w:rsid w:val="001E38E5"/>
    <w:rsid w:val="001F4680"/>
    <w:rsid w:val="00212D51"/>
    <w:rsid w:val="002213EA"/>
    <w:rsid w:val="00221EFE"/>
    <w:rsid w:val="00226580"/>
    <w:rsid w:val="0023044D"/>
    <w:rsid w:val="00231A9B"/>
    <w:rsid w:val="00251F6B"/>
    <w:rsid w:val="0025319F"/>
    <w:rsid w:val="002579CB"/>
    <w:rsid w:val="00260886"/>
    <w:rsid w:val="00262477"/>
    <w:rsid w:val="00270D46"/>
    <w:rsid w:val="0027121D"/>
    <w:rsid w:val="00275C4E"/>
    <w:rsid w:val="00276045"/>
    <w:rsid w:val="00276589"/>
    <w:rsid w:val="002853F3"/>
    <w:rsid w:val="00287EC2"/>
    <w:rsid w:val="002A08BA"/>
    <w:rsid w:val="002A443E"/>
    <w:rsid w:val="002A44CD"/>
    <w:rsid w:val="002A64BB"/>
    <w:rsid w:val="002C3A97"/>
    <w:rsid w:val="002E3066"/>
    <w:rsid w:val="002F148F"/>
    <w:rsid w:val="002F1F39"/>
    <w:rsid w:val="002F51B9"/>
    <w:rsid w:val="00304364"/>
    <w:rsid w:val="00311700"/>
    <w:rsid w:val="003154D9"/>
    <w:rsid w:val="003260DB"/>
    <w:rsid w:val="003356B0"/>
    <w:rsid w:val="003551CF"/>
    <w:rsid w:val="003554FF"/>
    <w:rsid w:val="0035621E"/>
    <w:rsid w:val="00356B28"/>
    <w:rsid w:val="00356F2D"/>
    <w:rsid w:val="00357974"/>
    <w:rsid w:val="00361337"/>
    <w:rsid w:val="0036398C"/>
    <w:rsid w:val="003651A8"/>
    <w:rsid w:val="00374B31"/>
    <w:rsid w:val="00382CE2"/>
    <w:rsid w:val="00382EE9"/>
    <w:rsid w:val="00385F9C"/>
    <w:rsid w:val="00392690"/>
    <w:rsid w:val="00392B6B"/>
    <w:rsid w:val="00394A22"/>
    <w:rsid w:val="003959FF"/>
    <w:rsid w:val="003A72B2"/>
    <w:rsid w:val="003B1036"/>
    <w:rsid w:val="003B1388"/>
    <w:rsid w:val="003B6F24"/>
    <w:rsid w:val="003D0718"/>
    <w:rsid w:val="003D35B8"/>
    <w:rsid w:val="003D4A16"/>
    <w:rsid w:val="003D4BB6"/>
    <w:rsid w:val="003D6B7D"/>
    <w:rsid w:val="003E1183"/>
    <w:rsid w:val="003E726F"/>
    <w:rsid w:val="003F366A"/>
    <w:rsid w:val="003F4B05"/>
    <w:rsid w:val="003F502B"/>
    <w:rsid w:val="003F6261"/>
    <w:rsid w:val="004029B5"/>
    <w:rsid w:val="004033E6"/>
    <w:rsid w:val="00414B90"/>
    <w:rsid w:val="004155A2"/>
    <w:rsid w:val="00424EBC"/>
    <w:rsid w:val="0043288B"/>
    <w:rsid w:val="00433D44"/>
    <w:rsid w:val="00436AB0"/>
    <w:rsid w:val="004410A4"/>
    <w:rsid w:val="00447DEB"/>
    <w:rsid w:val="00452D99"/>
    <w:rsid w:val="00453306"/>
    <w:rsid w:val="00453910"/>
    <w:rsid w:val="0046140D"/>
    <w:rsid w:val="00461913"/>
    <w:rsid w:val="00473329"/>
    <w:rsid w:val="00476922"/>
    <w:rsid w:val="00482CBD"/>
    <w:rsid w:val="00484A19"/>
    <w:rsid w:val="00485191"/>
    <w:rsid w:val="004852D9"/>
    <w:rsid w:val="00487563"/>
    <w:rsid w:val="00491431"/>
    <w:rsid w:val="004958F2"/>
    <w:rsid w:val="00497DF4"/>
    <w:rsid w:val="004A19BA"/>
    <w:rsid w:val="004A427F"/>
    <w:rsid w:val="004B5AF0"/>
    <w:rsid w:val="004C1454"/>
    <w:rsid w:val="004C2CF7"/>
    <w:rsid w:val="004C4A7F"/>
    <w:rsid w:val="004C7001"/>
    <w:rsid w:val="004D0D94"/>
    <w:rsid w:val="004D16E3"/>
    <w:rsid w:val="004D4CFC"/>
    <w:rsid w:val="004F5A3F"/>
    <w:rsid w:val="004F63C7"/>
    <w:rsid w:val="004F6DA0"/>
    <w:rsid w:val="00500731"/>
    <w:rsid w:val="00500D9C"/>
    <w:rsid w:val="00501971"/>
    <w:rsid w:val="00505450"/>
    <w:rsid w:val="0050609B"/>
    <w:rsid w:val="0050778D"/>
    <w:rsid w:val="00521DC9"/>
    <w:rsid w:val="005467EE"/>
    <w:rsid w:val="00550F3A"/>
    <w:rsid w:val="00560EA4"/>
    <w:rsid w:val="00564A8B"/>
    <w:rsid w:val="005706BA"/>
    <w:rsid w:val="00575746"/>
    <w:rsid w:val="005904C3"/>
    <w:rsid w:val="005910CA"/>
    <w:rsid w:val="005923FB"/>
    <w:rsid w:val="005A15F6"/>
    <w:rsid w:val="005A26FD"/>
    <w:rsid w:val="005A52B8"/>
    <w:rsid w:val="005A6EF6"/>
    <w:rsid w:val="005A7168"/>
    <w:rsid w:val="005A77DF"/>
    <w:rsid w:val="005B09B0"/>
    <w:rsid w:val="005B1B22"/>
    <w:rsid w:val="005B3A7A"/>
    <w:rsid w:val="005B7357"/>
    <w:rsid w:val="005B7C4D"/>
    <w:rsid w:val="005C137D"/>
    <w:rsid w:val="005C1FED"/>
    <w:rsid w:val="005C314C"/>
    <w:rsid w:val="005C4FEC"/>
    <w:rsid w:val="005C7583"/>
    <w:rsid w:val="005C7789"/>
    <w:rsid w:val="005D01C8"/>
    <w:rsid w:val="005D086C"/>
    <w:rsid w:val="005D5127"/>
    <w:rsid w:val="005E0EB8"/>
    <w:rsid w:val="005E21C8"/>
    <w:rsid w:val="005E3FF9"/>
    <w:rsid w:val="005E4C76"/>
    <w:rsid w:val="005E7B9C"/>
    <w:rsid w:val="005F02B9"/>
    <w:rsid w:val="005F795F"/>
    <w:rsid w:val="006014A4"/>
    <w:rsid w:val="006014D4"/>
    <w:rsid w:val="0060791A"/>
    <w:rsid w:val="006129F8"/>
    <w:rsid w:val="00615C46"/>
    <w:rsid w:val="0062092A"/>
    <w:rsid w:val="0062209A"/>
    <w:rsid w:val="006554C1"/>
    <w:rsid w:val="00656C9E"/>
    <w:rsid w:val="006607E7"/>
    <w:rsid w:val="00662532"/>
    <w:rsid w:val="00664333"/>
    <w:rsid w:val="006649E5"/>
    <w:rsid w:val="0066686F"/>
    <w:rsid w:val="0067438E"/>
    <w:rsid w:val="00675E57"/>
    <w:rsid w:val="00682401"/>
    <w:rsid w:val="00687150"/>
    <w:rsid w:val="006908B0"/>
    <w:rsid w:val="00697C9E"/>
    <w:rsid w:val="006A3317"/>
    <w:rsid w:val="006A5B1E"/>
    <w:rsid w:val="006C73FB"/>
    <w:rsid w:val="006D3DBC"/>
    <w:rsid w:val="006E2158"/>
    <w:rsid w:val="006E6BFC"/>
    <w:rsid w:val="006F07DB"/>
    <w:rsid w:val="006F0E1C"/>
    <w:rsid w:val="006F422C"/>
    <w:rsid w:val="00707026"/>
    <w:rsid w:val="00710DC4"/>
    <w:rsid w:val="0071581E"/>
    <w:rsid w:val="00716B83"/>
    <w:rsid w:val="0072262B"/>
    <w:rsid w:val="00732401"/>
    <w:rsid w:val="0073409C"/>
    <w:rsid w:val="00737E35"/>
    <w:rsid w:val="00740F3E"/>
    <w:rsid w:val="00743E42"/>
    <w:rsid w:val="007441E0"/>
    <w:rsid w:val="00744A1E"/>
    <w:rsid w:val="00745624"/>
    <w:rsid w:val="00747579"/>
    <w:rsid w:val="00752CB6"/>
    <w:rsid w:val="00753292"/>
    <w:rsid w:val="00756C7B"/>
    <w:rsid w:val="007609E1"/>
    <w:rsid w:val="00763BE6"/>
    <w:rsid w:val="0077251E"/>
    <w:rsid w:val="00780A40"/>
    <w:rsid w:val="00795D41"/>
    <w:rsid w:val="0079626A"/>
    <w:rsid w:val="007A1BE4"/>
    <w:rsid w:val="007A24A8"/>
    <w:rsid w:val="007A60FE"/>
    <w:rsid w:val="007B1D87"/>
    <w:rsid w:val="007B6630"/>
    <w:rsid w:val="007B6F69"/>
    <w:rsid w:val="007C0CC1"/>
    <w:rsid w:val="007C1F94"/>
    <w:rsid w:val="007C72C0"/>
    <w:rsid w:val="007C7E5E"/>
    <w:rsid w:val="007D05F9"/>
    <w:rsid w:val="007D0CFF"/>
    <w:rsid w:val="007D2AE7"/>
    <w:rsid w:val="007D2D66"/>
    <w:rsid w:val="007D419F"/>
    <w:rsid w:val="007D45E7"/>
    <w:rsid w:val="007E42DA"/>
    <w:rsid w:val="007E4976"/>
    <w:rsid w:val="007E79E0"/>
    <w:rsid w:val="007F7187"/>
    <w:rsid w:val="00800AB9"/>
    <w:rsid w:val="00801C4E"/>
    <w:rsid w:val="00805039"/>
    <w:rsid w:val="00805D3A"/>
    <w:rsid w:val="00807A65"/>
    <w:rsid w:val="0082171A"/>
    <w:rsid w:val="00824FFF"/>
    <w:rsid w:val="00830C02"/>
    <w:rsid w:val="00850220"/>
    <w:rsid w:val="00851F79"/>
    <w:rsid w:val="00855E33"/>
    <w:rsid w:val="0086262B"/>
    <w:rsid w:val="008663F3"/>
    <w:rsid w:val="00866E4D"/>
    <w:rsid w:val="008724DC"/>
    <w:rsid w:val="0087300F"/>
    <w:rsid w:val="00877C3F"/>
    <w:rsid w:val="008819CE"/>
    <w:rsid w:val="00890069"/>
    <w:rsid w:val="0089357E"/>
    <w:rsid w:val="00895D0B"/>
    <w:rsid w:val="008975D8"/>
    <w:rsid w:val="008A0F38"/>
    <w:rsid w:val="008A205D"/>
    <w:rsid w:val="008A5FC7"/>
    <w:rsid w:val="008A7451"/>
    <w:rsid w:val="008B5A4B"/>
    <w:rsid w:val="008C292D"/>
    <w:rsid w:val="008C366D"/>
    <w:rsid w:val="008C6C3D"/>
    <w:rsid w:val="008E171F"/>
    <w:rsid w:val="008E2EB4"/>
    <w:rsid w:val="008E75D2"/>
    <w:rsid w:val="008F1A5E"/>
    <w:rsid w:val="00917146"/>
    <w:rsid w:val="0093302F"/>
    <w:rsid w:val="00933B97"/>
    <w:rsid w:val="00934404"/>
    <w:rsid w:val="0094047A"/>
    <w:rsid w:val="00941772"/>
    <w:rsid w:val="00944B71"/>
    <w:rsid w:val="00953D27"/>
    <w:rsid w:val="00955A4F"/>
    <w:rsid w:val="00960764"/>
    <w:rsid w:val="00963A12"/>
    <w:rsid w:val="0096553E"/>
    <w:rsid w:val="009668DE"/>
    <w:rsid w:val="00971841"/>
    <w:rsid w:val="009736EC"/>
    <w:rsid w:val="0098354E"/>
    <w:rsid w:val="00995B79"/>
    <w:rsid w:val="009A5AB7"/>
    <w:rsid w:val="009B596A"/>
    <w:rsid w:val="009B79C3"/>
    <w:rsid w:val="009B7FFD"/>
    <w:rsid w:val="009C104B"/>
    <w:rsid w:val="009C369C"/>
    <w:rsid w:val="009C615D"/>
    <w:rsid w:val="009D4AB2"/>
    <w:rsid w:val="009E161F"/>
    <w:rsid w:val="009E43E3"/>
    <w:rsid w:val="009E63D8"/>
    <w:rsid w:val="009F176E"/>
    <w:rsid w:val="009F461A"/>
    <w:rsid w:val="009F5C52"/>
    <w:rsid w:val="009F606C"/>
    <w:rsid w:val="009F76C8"/>
    <w:rsid w:val="00A00BBD"/>
    <w:rsid w:val="00A00D66"/>
    <w:rsid w:val="00A01EE0"/>
    <w:rsid w:val="00A03F1E"/>
    <w:rsid w:val="00A04123"/>
    <w:rsid w:val="00A16C54"/>
    <w:rsid w:val="00A26341"/>
    <w:rsid w:val="00A27D54"/>
    <w:rsid w:val="00A43EFB"/>
    <w:rsid w:val="00A46599"/>
    <w:rsid w:val="00A50CF4"/>
    <w:rsid w:val="00A612C6"/>
    <w:rsid w:val="00A6167C"/>
    <w:rsid w:val="00A62F7F"/>
    <w:rsid w:val="00A63405"/>
    <w:rsid w:val="00A65290"/>
    <w:rsid w:val="00A658D1"/>
    <w:rsid w:val="00A66F2A"/>
    <w:rsid w:val="00A73908"/>
    <w:rsid w:val="00A73A47"/>
    <w:rsid w:val="00A8620C"/>
    <w:rsid w:val="00A92B3E"/>
    <w:rsid w:val="00A9515D"/>
    <w:rsid w:val="00AA029E"/>
    <w:rsid w:val="00AB457C"/>
    <w:rsid w:val="00AB55A5"/>
    <w:rsid w:val="00AC2B69"/>
    <w:rsid w:val="00AC4316"/>
    <w:rsid w:val="00AC6626"/>
    <w:rsid w:val="00AD0EA5"/>
    <w:rsid w:val="00AD5E1E"/>
    <w:rsid w:val="00AE5F95"/>
    <w:rsid w:val="00AF617E"/>
    <w:rsid w:val="00B03462"/>
    <w:rsid w:val="00B16236"/>
    <w:rsid w:val="00B21C26"/>
    <w:rsid w:val="00B239CF"/>
    <w:rsid w:val="00B27366"/>
    <w:rsid w:val="00B44E89"/>
    <w:rsid w:val="00B55798"/>
    <w:rsid w:val="00B616F6"/>
    <w:rsid w:val="00B73148"/>
    <w:rsid w:val="00B75AC8"/>
    <w:rsid w:val="00B76CD2"/>
    <w:rsid w:val="00BA0DED"/>
    <w:rsid w:val="00BA3535"/>
    <w:rsid w:val="00BB283B"/>
    <w:rsid w:val="00BC37BB"/>
    <w:rsid w:val="00BC53F2"/>
    <w:rsid w:val="00BD0CB2"/>
    <w:rsid w:val="00BD3774"/>
    <w:rsid w:val="00BE0700"/>
    <w:rsid w:val="00BE1A11"/>
    <w:rsid w:val="00BE5569"/>
    <w:rsid w:val="00BE6DAC"/>
    <w:rsid w:val="00BF0C1F"/>
    <w:rsid w:val="00BF4A5B"/>
    <w:rsid w:val="00BF55F3"/>
    <w:rsid w:val="00BF73AD"/>
    <w:rsid w:val="00C017E5"/>
    <w:rsid w:val="00C02EF1"/>
    <w:rsid w:val="00C05B7A"/>
    <w:rsid w:val="00C079E1"/>
    <w:rsid w:val="00C11300"/>
    <w:rsid w:val="00C16722"/>
    <w:rsid w:val="00C17245"/>
    <w:rsid w:val="00C22ED1"/>
    <w:rsid w:val="00C63DFE"/>
    <w:rsid w:val="00C72D18"/>
    <w:rsid w:val="00C75031"/>
    <w:rsid w:val="00C75DD4"/>
    <w:rsid w:val="00C76521"/>
    <w:rsid w:val="00C8170D"/>
    <w:rsid w:val="00C90939"/>
    <w:rsid w:val="00C92D62"/>
    <w:rsid w:val="00C9662B"/>
    <w:rsid w:val="00CA4D29"/>
    <w:rsid w:val="00CB274F"/>
    <w:rsid w:val="00CB3A4B"/>
    <w:rsid w:val="00CB460A"/>
    <w:rsid w:val="00CB4F48"/>
    <w:rsid w:val="00CC1026"/>
    <w:rsid w:val="00CC30A8"/>
    <w:rsid w:val="00CC6101"/>
    <w:rsid w:val="00CD277B"/>
    <w:rsid w:val="00CE0C35"/>
    <w:rsid w:val="00CF20B2"/>
    <w:rsid w:val="00D01277"/>
    <w:rsid w:val="00D036C6"/>
    <w:rsid w:val="00D06AD4"/>
    <w:rsid w:val="00D07C30"/>
    <w:rsid w:val="00D1045D"/>
    <w:rsid w:val="00D10568"/>
    <w:rsid w:val="00D120F3"/>
    <w:rsid w:val="00D1389F"/>
    <w:rsid w:val="00D1433D"/>
    <w:rsid w:val="00D5012F"/>
    <w:rsid w:val="00D54800"/>
    <w:rsid w:val="00D636F1"/>
    <w:rsid w:val="00D65C68"/>
    <w:rsid w:val="00D6760F"/>
    <w:rsid w:val="00D70B44"/>
    <w:rsid w:val="00D80D21"/>
    <w:rsid w:val="00D83989"/>
    <w:rsid w:val="00D83D29"/>
    <w:rsid w:val="00D915B8"/>
    <w:rsid w:val="00D979CC"/>
    <w:rsid w:val="00DA2609"/>
    <w:rsid w:val="00DB191E"/>
    <w:rsid w:val="00DB6B76"/>
    <w:rsid w:val="00DC2EA7"/>
    <w:rsid w:val="00DC2EF9"/>
    <w:rsid w:val="00DC4BA4"/>
    <w:rsid w:val="00DD2706"/>
    <w:rsid w:val="00DE1D97"/>
    <w:rsid w:val="00DE2BAD"/>
    <w:rsid w:val="00DF1EFF"/>
    <w:rsid w:val="00DF5740"/>
    <w:rsid w:val="00E04675"/>
    <w:rsid w:val="00E0752A"/>
    <w:rsid w:val="00E218BB"/>
    <w:rsid w:val="00E22D09"/>
    <w:rsid w:val="00E259C1"/>
    <w:rsid w:val="00E364FE"/>
    <w:rsid w:val="00E371B3"/>
    <w:rsid w:val="00E37E20"/>
    <w:rsid w:val="00E45B29"/>
    <w:rsid w:val="00E45EEF"/>
    <w:rsid w:val="00E47972"/>
    <w:rsid w:val="00E62C8B"/>
    <w:rsid w:val="00E64BAB"/>
    <w:rsid w:val="00E7219D"/>
    <w:rsid w:val="00E76531"/>
    <w:rsid w:val="00E80D4F"/>
    <w:rsid w:val="00E81439"/>
    <w:rsid w:val="00E90EB8"/>
    <w:rsid w:val="00E944FA"/>
    <w:rsid w:val="00E966A1"/>
    <w:rsid w:val="00EA1DCA"/>
    <w:rsid w:val="00EA65B2"/>
    <w:rsid w:val="00EB117D"/>
    <w:rsid w:val="00EB24EE"/>
    <w:rsid w:val="00EB3C91"/>
    <w:rsid w:val="00EB5F3B"/>
    <w:rsid w:val="00EB764E"/>
    <w:rsid w:val="00EC7876"/>
    <w:rsid w:val="00ED4267"/>
    <w:rsid w:val="00EE1D08"/>
    <w:rsid w:val="00EE4853"/>
    <w:rsid w:val="00EE4BE4"/>
    <w:rsid w:val="00EE7CD1"/>
    <w:rsid w:val="00EF3FE2"/>
    <w:rsid w:val="00F00776"/>
    <w:rsid w:val="00F0738D"/>
    <w:rsid w:val="00F1318E"/>
    <w:rsid w:val="00F22296"/>
    <w:rsid w:val="00F22E0E"/>
    <w:rsid w:val="00F22F55"/>
    <w:rsid w:val="00F25A6E"/>
    <w:rsid w:val="00F303C4"/>
    <w:rsid w:val="00F31106"/>
    <w:rsid w:val="00F3123B"/>
    <w:rsid w:val="00F3300D"/>
    <w:rsid w:val="00F34BE3"/>
    <w:rsid w:val="00F3719A"/>
    <w:rsid w:val="00F40732"/>
    <w:rsid w:val="00F42AA4"/>
    <w:rsid w:val="00F47E89"/>
    <w:rsid w:val="00F509FD"/>
    <w:rsid w:val="00F50C87"/>
    <w:rsid w:val="00F52FE1"/>
    <w:rsid w:val="00F54506"/>
    <w:rsid w:val="00F6615B"/>
    <w:rsid w:val="00F768B4"/>
    <w:rsid w:val="00F826D4"/>
    <w:rsid w:val="00F8325E"/>
    <w:rsid w:val="00F91B7F"/>
    <w:rsid w:val="00F92755"/>
    <w:rsid w:val="00FA4A84"/>
    <w:rsid w:val="00FB1C8A"/>
    <w:rsid w:val="00FB7272"/>
    <w:rsid w:val="00FC6489"/>
    <w:rsid w:val="00FD3EC8"/>
    <w:rsid w:val="00FD4DB1"/>
    <w:rsid w:val="00FD7401"/>
    <w:rsid w:val="00FD7DC3"/>
    <w:rsid w:val="00FE15D9"/>
    <w:rsid w:val="00FE2234"/>
    <w:rsid w:val="00FE58DF"/>
    <w:rsid w:val="00FE7907"/>
    <w:rsid w:val="00FF1819"/>
    <w:rsid w:val="00FF228E"/>
    <w:rsid w:val="00FF587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11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11">
    <w:name w:val="Название Знак1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6">
    <w:name w:val="Body Text"/>
    <w:basedOn w:val="a"/>
    <w:rsid w:val="00382CE2"/>
    <w:pPr>
      <w:jc w:val="both"/>
    </w:pPr>
    <w:rPr>
      <w:sz w:val="28"/>
    </w:rPr>
  </w:style>
  <w:style w:type="paragraph" w:customStyle="1" w:styleId="a7">
    <w:name w:val="БланкАДМ"/>
    <w:basedOn w:val="a"/>
    <w:rsid w:val="00382CE2"/>
    <w:pPr>
      <w:ind w:firstLine="720"/>
    </w:pPr>
    <w:rPr>
      <w:sz w:val="28"/>
    </w:rPr>
  </w:style>
  <w:style w:type="paragraph" w:styleId="a8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a">
    <w:name w:val="Plain Text"/>
    <w:basedOn w:val="a"/>
    <w:link w:val="ab"/>
    <w:rsid w:val="005B09B0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c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2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d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A2634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26341"/>
    <w:rPr>
      <w:rFonts w:ascii="Tahoma" w:hAnsi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A26341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rsid w:val="00A26341"/>
    <w:rPr>
      <w:rFonts w:ascii="Calibri" w:hAnsi="Calibri"/>
      <w:sz w:val="22"/>
      <w:szCs w:val="22"/>
    </w:rPr>
  </w:style>
  <w:style w:type="character" w:customStyle="1" w:styleId="af4">
    <w:name w:val="Текст сноски Знак"/>
    <w:basedOn w:val="a0"/>
    <w:link w:val="af5"/>
    <w:rsid w:val="00A26341"/>
    <w:rPr>
      <w:rFonts w:ascii="Calibri" w:eastAsia="Calibri" w:hAnsi="Calibri"/>
    </w:rPr>
  </w:style>
  <w:style w:type="paragraph" w:styleId="af5">
    <w:name w:val="footnote text"/>
    <w:basedOn w:val="a"/>
    <w:link w:val="af4"/>
    <w:unhideWhenUsed/>
    <w:rsid w:val="00A26341"/>
    <w:rPr>
      <w:rFonts w:ascii="Calibri" w:eastAsia="Calibri" w:hAnsi="Calibri"/>
    </w:rPr>
  </w:style>
  <w:style w:type="character" w:customStyle="1" w:styleId="13">
    <w:name w:val="Текст сноски Знак1"/>
    <w:basedOn w:val="a0"/>
    <w:rsid w:val="00A26341"/>
  </w:style>
  <w:style w:type="paragraph" w:styleId="af6">
    <w:name w:val="Body Text Indent"/>
    <w:basedOn w:val="a"/>
    <w:link w:val="af7"/>
    <w:rsid w:val="00A26341"/>
    <w:pPr>
      <w:spacing w:after="120"/>
      <w:ind w:left="283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A26341"/>
    <w:rPr>
      <w:sz w:val="28"/>
    </w:rPr>
  </w:style>
  <w:style w:type="character" w:customStyle="1" w:styleId="14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8">
    <w:name w:val="footnote reference"/>
    <w:basedOn w:val="a0"/>
    <w:rsid w:val="00A26341"/>
    <w:rPr>
      <w:rFonts w:cs="Times New Roman"/>
      <w:vertAlign w:val="superscript"/>
    </w:rPr>
  </w:style>
  <w:style w:type="paragraph" w:styleId="af9">
    <w:name w:val="Date"/>
    <w:aliases w:val="Знак1"/>
    <w:basedOn w:val="a"/>
    <w:link w:val="afa"/>
    <w:unhideWhenUsed/>
    <w:rsid w:val="00A26341"/>
    <w:rPr>
      <w:rFonts w:ascii="Calibri" w:hAnsi="Calibri"/>
    </w:rPr>
  </w:style>
  <w:style w:type="character" w:customStyle="1" w:styleId="afa">
    <w:name w:val="Дата Знак"/>
    <w:aliases w:val="Знак1 Знак"/>
    <w:basedOn w:val="a0"/>
    <w:link w:val="af9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b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Знак Знак Знак Знак"/>
    <w:basedOn w:val="a"/>
    <w:rsid w:val="005B1B22"/>
    <w:rPr>
      <w:rFonts w:ascii="Verdana" w:hAnsi="Verdana" w:cs="Verdana"/>
      <w:lang w:val="en-US" w:eastAsia="en-US"/>
    </w:rPr>
  </w:style>
  <w:style w:type="paragraph" w:customStyle="1" w:styleId="afd">
    <w:basedOn w:val="a"/>
    <w:next w:val="a5"/>
    <w:link w:val="afe"/>
    <w:qFormat/>
    <w:rsid w:val="005B1B22"/>
    <w:pPr>
      <w:jc w:val="center"/>
    </w:pPr>
    <w:rPr>
      <w:b/>
      <w:sz w:val="28"/>
      <w:szCs w:val="24"/>
    </w:rPr>
  </w:style>
  <w:style w:type="character" w:customStyle="1" w:styleId="afe">
    <w:name w:val="Название Знак"/>
    <w:link w:val="afd"/>
    <w:rsid w:val="005B1B22"/>
    <w:rPr>
      <w:b/>
      <w:sz w:val="28"/>
      <w:szCs w:val="24"/>
    </w:rPr>
  </w:style>
  <w:style w:type="character" w:styleId="aff">
    <w:name w:val="annotation reference"/>
    <w:basedOn w:val="a0"/>
    <w:semiHidden/>
    <w:unhideWhenUsed/>
    <w:rsid w:val="005A6EF6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5A6EF6"/>
  </w:style>
  <w:style w:type="character" w:customStyle="1" w:styleId="aff1">
    <w:name w:val="Текст примечания Знак"/>
    <w:basedOn w:val="a0"/>
    <w:link w:val="aff0"/>
    <w:semiHidden/>
    <w:rsid w:val="005A6EF6"/>
  </w:style>
  <w:style w:type="paragraph" w:styleId="aff2">
    <w:name w:val="annotation subject"/>
    <w:basedOn w:val="aff0"/>
    <w:next w:val="aff0"/>
    <w:link w:val="aff3"/>
    <w:semiHidden/>
    <w:unhideWhenUsed/>
    <w:rsid w:val="005A6EF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A6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oleObject" Target="embeddings/oleObject1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8487-D379-4CD2-8584-8E3D1743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24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26549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1</cp:lastModifiedBy>
  <cp:revision>183</cp:revision>
  <cp:lastPrinted>2017-08-08T05:00:00Z</cp:lastPrinted>
  <dcterms:created xsi:type="dcterms:W3CDTF">2017-04-18T07:35:00Z</dcterms:created>
  <dcterms:modified xsi:type="dcterms:W3CDTF">2019-04-11T09:21:00Z</dcterms:modified>
</cp:coreProperties>
</file>