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456" w:rsidRPr="004D7456" w:rsidRDefault="004D7456" w:rsidP="004D74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D745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Ханты - Мансийский автономный округ – Югра</w:t>
      </w:r>
    </w:p>
    <w:p w:rsidR="004D7456" w:rsidRPr="004D7456" w:rsidRDefault="004D7456" w:rsidP="004D74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D745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(Тюменская область) </w:t>
      </w:r>
    </w:p>
    <w:p w:rsidR="004D7456" w:rsidRPr="004D7456" w:rsidRDefault="004D7456" w:rsidP="004D74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D745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Березовский район</w:t>
      </w:r>
    </w:p>
    <w:p w:rsidR="004D7456" w:rsidRPr="004D7456" w:rsidRDefault="004D7456" w:rsidP="004D74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D745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сельское поселение Саранпауль</w:t>
      </w:r>
    </w:p>
    <w:p w:rsidR="004D7456" w:rsidRPr="004D7456" w:rsidRDefault="004D7456" w:rsidP="004D74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r w:rsidRPr="004D7456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Администрация сельского поселения Саранпауль</w:t>
      </w:r>
    </w:p>
    <w:p w:rsidR="004D7456" w:rsidRPr="004D7456" w:rsidRDefault="004D7456" w:rsidP="004D7456">
      <w:pPr>
        <w:keepNext/>
        <w:spacing w:after="0" w:line="240" w:lineRule="auto"/>
        <w:outlineLvl w:val="0"/>
        <w:rPr>
          <w:rFonts w:ascii="Times New Roman" w:eastAsia="Arial Unicode MS" w:hAnsi="Times New Roman" w:cs="Times New Roman"/>
          <w:color w:val="333333"/>
          <w:sz w:val="32"/>
          <w:szCs w:val="28"/>
          <w:lang w:eastAsia="ru-RU"/>
        </w:rPr>
      </w:pPr>
    </w:p>
    <w:p w:rsidR="004D7456" w:rsidRPr="004D7456" w:rsidRDefault="004D7456" w:rsidP="004D7456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40"/>
          <w:szCs w:val="28"/>
          <w:lang w:eastAsia="ru-RU"/>
        </w:rPr>
      </w:pPr>
      <w:r w:rsidRPr="004D7456">
        <w:rPr>
          <w:rFonts w:ascii="Times New Roman" w:eastAsia="Arial Unicode MS" w:hAnsi="Times New Roman" w:cs="Times New Roman"/>
          <w:b/>
          <w:bCs/>
          <w:sz w:val="40"/>
          <w:szCs w:val="28"/>
          <w:lang w:eastAsia="ru-RU"/>
        </w:rPr>
        <w:t>ПОСТАНОВЛЕНИЕ</w:t>
      </w:r>
    </w:p>
    <w:p w:rsidR="004D7456" w:rsidRPr="004D7456" w:rsidRDefault="004D7456" w:rsidP="004D7456">
      <w:pPr>
        <w:widowControl w:val="0"/>
        <w:autoSpaceDE w:val="0"/>
        <w:autoSpaceDN w:val="0"/>
        <w:adjustRightInd w:val="0"/>
        <w:spacing w:after="0" w:line="240" w:lineRule="auto"/>
        <w:ind w:right="16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7456" w:rsidRPr="004D7456" w:rsidRDefault="003B7018" w:rsidP="004D7456">
      <w:pPr>
        <w:widowControl w:val="0"/>
        <w:autoSpaceDE w:val="0"/>
        <w:autoSpaceDN w:val="0"/>
        <w:adjustRightInd w:val="0"/>
        <w:spacing w:after="0" w:line="240" w:lineRule="auto"/>
        <w:ind w:right="16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 w:rsidR="004D7456" w:rsidRPr="004D7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4D7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.2019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№ 2</w:t>
      </w:r>
      <w:r w:rsidR="004D7456" w:rsidRPr="004D7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</w:p>
    <w:p w:rsidR="004D7456" w:rsidRDefault="004D7456" w:rsidP="004D7456">
      <w:pPr>
        <w:widowControl w:val="0"/>
        <w:autoSpaceDE w:val="0"/>
        <w:autoSpaceDN w:val="0"/>
        <w:adjustRightInd w:val="0"/>
        <w:spacing w:after="0" w:line="240" w:lineRule="auto"/>
        <w:ind w:right="16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7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Саранпауль</w:t>
      </w:r>
    </w:p>
    <w:p w:rsidR="004D7456" w:rsidRDefault="004D7456" w:rsidP="004D7456">
      <w:pPr>
        <w:widowControl w:val="0"/>
        <w:autoSpaceDE w:val="0"/>
        <w:autoSpaceDN w:val="0"/>
        <w:adjustRightInd w:val="0"/>
        <w:spacing w:after="0" w:line="240" w:lineRule="auto"/>
        <w:ind w:right="16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7456" w:rsidRPr="004D7456" w:rsidRDefault="004D7456" w:rsidP="004D7456">
      <w:pPr>
        <w:autoSpaceDE w:val="0"/>
        <w:autoSpaceDN w:val="0"/>
        <w:adjustRightInd w:val="0"/>
        <w:spacing w:line="240" w:lineRule="atLeast"/>
        <w:ind w:right="496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 межведомственной комиссии  и утверждению Положения  по признанию  нежилого помещения, здания, сооружения непригодным (пригодным) для эксплуатации, аварийным и подлежащим сносу или реконструкции</w:t>
      </w:r>
    </w:p>
    <w:p w:rsidR="004D7456" w:rsidRPr="004D7456" w:rsidRDefault="004D7456" w:rsidP="004D745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7456">
        <w:rPr>
          <w:rFonts w:ascii="Times New Roman" w:hAnsi="Times New Roman" w:cs="Times New Roman"/>
          <w:sz w:val="28"/>
          <w:szCs w:val="28"/>
        </w:rPr>
        <w:t xml:space="preserve">В соответствии Федеральным законом от 06.10.2003 № 131-ФЗ «Об общих принципах организации местного самоуправления в Российской Федерации», </w:t>
      </w:r>
      <w:r w:rsidR="000F6512" w:rsidRPr="000F6512">
        <w:rPr>
          <w:rFonts w:ascii="Times New Roman" w:hAnsi="Times New Roman" w:cs="Times New Roman"/>
          <w:sz w:val="28"/>
          <w:szCs w:val="28"/>
        </w:rPr>
        <w:t>Положением «О признании объектов капитального строительства, за исключением многоквартирных домов, аварийными и подлежащими сносу в целях принятия решения о комплексном развитии территории по инициативе органов местного самоуправления» утвержденным постановлением Правительства Российской Федерации от 17.05.2017 года № 577 и на основании Устава сельского поселения Саранпауль</w:t>
      </w:r>
      <w:r w:rsidR="000F6512">
        <w:rPr>
          <w:rFonts w:ascii="Times New Roman" w:hAnsi="Times New Roman" w:cs="Times New Roman"/>
          <w:sz w:val="28"/>
          <w:szCs w:val="28"/>
        </w:rPr>
        <w:t xml:space="preserve"> в</w:t>
      </w:r>
      <w:r w:rsidR="000F6512" w:rsidRPr="000F6512">
        <w:rPr>
          <w:rFonts w:ascii="Times New Roman" w:hAnsi="Times New Roman" w:cs="Times New Roman"/>
          <w:sz w:val="28"/>
          <w:szCs w:val="28"/>
        </w:rPr>
        <w:t xml:space="preserve"> целях применения единого порядка признания нежилого здания и сооружения непригодным (пригодным) для эксплуатации, аварийным и подлежащим сносу или реконструкции</w:t>
      </w:r>
      <w:r w:rsidR="000F6512">
        <w:rPr>
          <w:rFonts w:ascii="Times New Roman" w:hAnsi="Times New Roman" w:cs="Times New Roman"/>
          <w:sz w:val="28"/>
          <w:szCs w:val="28"/>
        </w:rPr>
        <w:t xml:space="preserve"> постановляет</w:t>
      </w:r>
      <w:r w:rsidRPr="004D7456">
        <w:rPr>
          <w:rFonts w:ascii="Times New Roman" w:hAnsi="Times New Roman" w:cs="Times New Roman"/>
          <w:sz w:val="28"/>
          <w:szCs w:val="28"/>
        </w:rPr>
        <w:t>:</w:t>
      </w:r>
    </w:p>
    <w:p w:rsidR="000F6512" w:rsidRDefault="004D7456" w:rsidP="000F651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7456">
        <w:rPr>
          <w:rFonts w:ascii="Times New Roman" w:hAnsi="Times New Roman" w:cs="Times New Roman"/>
          <w:sz w:val="28"/>
          <w:szCs w:val="28"/>
        </w:rPr>
        <w:t xml:space="preserve">1. </w:t>
      </w:r>
      <w:r w:rsidR="000F6512" w:rsidRPr="000F6512">
        <w:rPr>
          <w:rFonts w:ascii="Times New Roman" w:hAnsi="Times New Roman" w:cs="Times New Roman"/>
          <w:sz w:val="28"/>
          <w:szCs w:val="28"/>
        </w:rPr>
        <w:t>Утвердить Положение по признанию нежилого помещения, здания и сооружения непригодным (пригодным) для эксплуатации, аварийным и подлежащим сносу или реконструкции (</w:t>
      </w:r>
      <w:r w:rsidR="00876F26">
        <w:rPr>
          <w:rFonts w:ascii="Times New Roman" w:hAnsi="Times New Roman" w:cs="Times New Roman"/>
          <w:sz w:val="28"/>
          <w:szCs w:val="28"/>
        </w:rPr>
        <w:t>Приложение N 1</w:t>
      </w:r>
      <w:r w:rsidR="000F6512" w:rsidRPr="000F6512">
        <w:rPr>
          <w:rFonts w:ascii="Times New Roman" w:hAnsi="Times New Roman" w:cs="Times New Roman"/>
          <w:sz w:val="28"/>
          <w:szCs w:val="28"/>
        </w:rPr>
        <w:t>).</w:t>
      </w:r>
    </w:p>
    <w:p w:rsidR="00BF0401" w:rsidRDefault="004D7456" w:rsidP="000F651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7456">
        <w:rPr>
          <w:rFonts w:ascii="Times New Roman" w:hAnsi="Times New Roman" w:cs="Times New Roman"/>
          <w:sz w:val="28"/>
          <w:szCs w:val="28"/>
        </w:rPr>
        <w:t xml:space="preserve">2. </w:t>
      </w:r>
      <w:r w:rsidR="000F6512" w:rsidRPr="000F6512">
        <w:rPr>
          <w:rFonts w:ascii="Times New Roman" w:hAnsi="Times New Roman" w:cs="Times New Roman"/>
          <w:sz w:val="28"/>
          <w:szCs w:val="28"/>
        </w:rPr>
        <w:t xml:space="preserve">Организовать работу </w:t>
      </w:r>
      <w:r w:rsidR="000F6512">
        <w:rPr>
          <w:rFonts w:ascii="Times New Roman" w:hAnsi="Times New Roman" w:cs="Times New Roman"/>
          <w:sz w:val="28"/>
          <w:szCs w:val="28"/>
        </w:rPr>
        <w:t xml:space="preserve">межведомственной </w:t>
      </w:r>
      <w:r w:rsidR="000F6512" w:rsidRPr="000F6512">
        <w:rPr>
          <w:rFonts w:ascii="Times New Roman" w:hAnsi="Times New Roman" w:cs="Times New Roman"/>
          <w:sz w:val="28"/>
          <w:szCs w:val="28"/>
        </w:rPr>
        <w:t>комиссии в соответствии с настоя</w:t>
      </w:r>
      <w:r w:rsidR="00876F26">
        <w:rPr>
          <w:rFonts w:ascii="Times New Roman" w:hAnsi="Times New Roman" w:cs="Times New Roman"/>
          <w:sz w:val="28"/>
          <w:szCs w:val="28"/>
        </w:rPr>
        <w:t>щим Положением в целях оценки</w:t>
      </w:r>
      <w:r w:rsidR="000F6512" w:rsidRPr="000F6512">
        <w:rPr>
          <w:rFonts w:ascii="Times New Roman" w:hAnsi="Times New Roman" w:cs="Times New Roman"/>
          <w:sz w:val="28"/>
          <w:szCs w:val="28"/>
        </w:rPr>
        <w:t xml:space="preserve">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</w:t>
      </w:r>
      <w:r w:rsidR="00876F26">
        <w:rPr>
          <w:rFonts w:ascii="Times New Roman" w:hAnsi="Times New Roman" w:cs="Times New Roman"/>
          <w:sz w:val="28"/>
          <w:szCs w:val="28"/>
        </w:rPr>
        <w:t>для зданий и сооружений</w:t>
      </w:r>
      <w:r w:rsidR="000F6512" w:rsidRPr="000F6512">
        <w:rPr>
          <w:rFonts w:ascii="Times New Roman" w:hAnsi="Times New Roman" w:cs="Times New Roman"/>
          <w:sz w:val="28"/>
          <w:szCs w:val="28"/>
        </w:rPr>
        <w:t xml:space="preserve">, требованиями </w:t>
      </w:r>
      <w:r w:rsidR="00876F26">
        <w:rPr>
          <w:rFonts w:ascii="Times New Roman" w:hAnsi="Times New Roman" w:cs="Times New Roman"/>
          <w:sz w:val="28"/>
          <w:szCs w:val="28"/>
        </w:rPr>
        <w:t xml:space="preserve">их </w:t>
      </w:r>
      <w:r w:rsidR="000F6512" w:rsidRPr="000F6512">
        <w:rPr>
          <w:rFonts w:ascii="Times New Roman" w:hAnsi="Times New Roman" w:cs="Times New Roman"/>
          <w:sz w:val="28"/>
          <w:szCs w:val="28"/>
        </w:rPr>
        <w:t>проектной документации.</w:t>
      </w:r>
    </w:p>
    <w:p w:rsidR="004D7456" w:rsidRPr="004D7456" w:rsidRDefault="004D7456" w:rsidP="000F651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7456">
        <w:rPr>
          <w:rFonts w:ascii="Times New Roman" w:hAnsi="Times New Roman" w:cs="Times New Roman"/>
          <w:sz w:val="28"/>
          <w:szCs w:val="28"/>
        </w:rPr>
        <w:lastRenderedPageBreak/>
        <w:t>3. Настоящее постановление разместить на официальном сайте администрации сельского поселения Саранпауль (</w:t>
      </w:r>
      <w:hyperlink r:id="rId6" w:history="1">
        <w:r w:rsidRPr="004D7456">
          <w:rPr>
            <w:rFonts w:ascii="Times New Roman" w:hAnsi="Times New Roman" w:cs="Times New Roman"/>
            <w:sz w:val="28"/>
            <w:szCs w:val="28"/>
          </w:rPr>
          <w:t>www.саранпауль-адм.рф</w:t>
        </w:r>
      </w:hyperlink>
      <w:r w:rsidRPr="004D7456">
        <w:rPr>
          <w:rFonts w:ascii="Times New Roman" w:hAnsi="Times New Roman" w:cs="Times New Roman"/>
          <w:sz w:val="28"/>
          <w:szCs w:val="28"/>
        </w:rPr>
        <w:t>) в сети Интернет.</w:t>
      </w:r>
    </w:p>
    <w:p w:rsidR="004D7456" w:rsidRPr="004D7456" w:rsidRDefault="004D7456" w:rsidP="004D745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456">
        <w:rPr>
          <w:rFonts w:ascii="Times New Roman" w:hAnsi="Times New Roman" w:cs="Times New Roman"/>
          <w:sz w:val="28"/>
          <w:szCs w:val="28"/>
        </w:rPr>
        <w:t xml:space="preserve"> 4. Настоящее постановление вступает в силу после его официального  опубликования.</w:t>
      </w:r>
    </w:p>
    <w:p w:rsidR="004D7456" w:rsidRPr="004D7456" w:rsidRDefault="004D7456" w:rsidP="004D745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456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4D745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D7456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возложить на начальника отдела муниципального имущества Шумей Г.С.</w:t>
      </w:r>
    </w:p>
    <w:p w:rsidR="004D7456" w:rsidRPr="004D7456" w:rsidRDefault="004D7456" w:rsidP="004D745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7456" w:rsidRPr="004D7456" w:rsidRDefault="004D7456" w:rsidP="004D745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7456" w:rsidRPr="004D7456" w:rsidRDefault="004D7456" w:rsidP="004D745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7456" w:rsidRPr="004D7456" w:rsidRDefault="003B7018" w:rsidP="00540C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500"/>
        </w:tabs>
        <w:rPr>
          <w:rFonts w:ascii="Times New Roman" w:hAnsi="Times New Roman" w:cs="Times New Roman"/>
          <w:sz w:val="28"/>
          <w:szCs w:val="28"/>
        </w:rPr>
      </w:pPr>
      <w:r w:rsidRPr="004D7456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D7456">
        <w:rPr>
          <w:rFonts w:ascii="Times New Roman" w:hAnsi="Times New Roman" w:cs="Times New Roman"/>
          <w:sz w:val="28"/>
          <w:szCs w:val="28"/>
        </w:rPr>
        <w:t xml:space="preserve"> </w:t>
      </w:r>
      <w:r w:rsidR="004D7456" w:rsidRPr="004D7456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</w:t>
      </w:r>
      <w:r w:rsidR="004D7456" w:rsidRPr="004D7456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П.В. Артеев</w:t>
      </w:r>
      <w:bookmarkStart w:id="0" w:name="_GoBack"/>
      <w:bookmarkEnd w:id="0"/>
    </w:p>
    <w:sectPr w:rsidR="004D7456" w:rsidRPr="004D7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2647F"/>
    <w:multiLevelType w:val="multilevel"/>
    <w:tmpl w:val="44024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A01D69"/>
    <w:multiLevelType w:val="multilevel"/>
    <w:tmpl w:val="ED347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E04E02"/>
    <w:multiLevelType w:val="multilevel"/>
    <w:tmpl w:val="E1A87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0F7680"/>
    <w:multiLevelType w:val="multilevel"/>
    <w:tmpl w:val="CBA65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290764"/>
    <w:multiLevelType w:val="multilevel"/>
    <w:tmpl w:val="4A506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37204A"/>
    <w:multiLevelType w:val="multilevel"/>
    <w:tmpl w:val="D46E3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B10"/>
    <w:rsid w:val="000C7D37"/>
    <w:rsid w:val="000F6512"/>
    <w:rsid w:val="00137B6B"/>
    <w:rsid w:val="001C4C09"/>
    <w:rsid w:val="001D1C05"/>
    <w:rsid w:val="00387D40"/>
    <w:rsid w:val="003B7018"/>
    <w:rsid w:val="00414E10"/>
    <w:rsid w:val="004D7456"/>
    <w:rsid w:val="00540C2F"/>
    <w:rsid w:val="005E02E9"/>
    <w:rsid w:val="006D7E62"/>
    <w:rsid w:val="007D3289"/>
    <w:rsid w:val="00876F26"/>
    <w:rsid w:val="00913458"/>
    <w:rsid w:val="00957350"/>
    <w:rsid w:val="00A46B10"/>
    <w:rsid w:val="00B11753"/>
    <w:rsid w:val="00BF0401"/>
    <w:rsid w:val="00C21895"/>
    <w:rsid w:val="00C53B1F"/>
    <w:rsid w:val="00E342B8"/>
    <w:rsid w:val="00ED2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401"/>
  </w:style>
  <w:style w:type="paragraph" w:styleId="1">
    <w:name w:val="heading 1"/>
    <w:basedOn w:val="a"/>
    <w:link w:val="10"/>
    <w:uiPriority w:val="9"/>
    <w:qFormat/>
    <w:rsid w:val="004D74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D74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74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D745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num">
    <w:name w:val="num"/>
    <w:basedOn w:val="a0"/>
    <w:rsid w:val="004D7456"/>
  </w:style>
  <w:style w:type="paragraph" w:styleId="HTML">
    <w:name w:val="HTML Preformatted"/>
    <w:basedOn w:val="a"/>
    <w:link w:val="HTML0"/>
    <w:uiPriority w:val="99"/>
    <w:semiHidden/>
    <w:unhideWhenUsed/>
    <w:rsid w:val="004D74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D745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B7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70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401"/>
  </w:style>
  <w:style w:type="paragraph" w:styleId="1">
    <w:name w:val="heading 1"/>
    <w:basedOn w:val="a"/>
    <w:link w:val="10"/>
    <w:uiPriority w:val="9"/>
    <w:qFormat/>
    <w:rsid w:val="004D74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D74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74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D745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num">
    <w:name w:val="num"/>
    <w:basedOn w:val="a0"/>
    <w:rsid w:val="004D7456"/>
  </w:style>
  <w:style w:type="paragraph" w:styleId="HTML">
    <w:name w:val="HTML Preformatted"/>
    <w:basedOn w:val="a"/>
    <w:link w:val="HTML0"/>
    <w:uiPriority w:val="99"/>
    <w:semiHidden/>
    <w:unhideWhenUsed/>
    <w:rsid w:val="004D74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D745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B7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70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2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44266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65648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37006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98625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2274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0382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9;&#1072;&#1088;&#1072;&#1085;&#1087;&#1072;&#1091;&#1083;&#1100;-&#1072;&#1076;&#1084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Довольный пользователь Microsoft Office</dc:creator>
  <cp:keywords/>
  <dc:description/>
  <cp:lastModifiedBy>1</cp:lastModifiedBy>
  <cp:revision>8</cp:revision>
  <cp:lastPrinted>2019-03-19T09:29:00Z</cp:lastPrinted>
  <dcterms:created xsi:type="dcterms:W3CDTF">2019-01-23T11:03:00Z</dcterms:created>
  <dcterms:modified xsi:type="dcterms:W3CDTF">2019-03-25T11:14:00Z</dcterms:modified>
</cp:coreProperties>
</file>