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DD" w:rsidRPr="00CC60DD" w:rsidRDefault="00CC60DD" w:rsidP="00CC60D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60DD">
        <w:rPr>
          <w:rFonts w:ascii="Times New Roman" w:eastAsia="Times New Roman" w:hAnsi="Times New Roman" w:cs="Times New Roman"/>
          <w:b/>
          <w:bCs/>
          <w:kern w:val="36"/>
          <w:sz w:val="48"/>
          <w:szCs w:val="48"/>
          <w:lang w:eastAsia="ru-RU"/>
        </w:rPr>
        <w:t>О ПОРЯДКЕ ОСУЩЕСТВЛЕНИЯ МУНИЦИПАЛЬНОГО ЗЕМЕЛЬНОГО КОНТРОЛЯ В ХАНТЫ-МАНСИЙСКОМ АВТОНОМНОМ ОКРУГЕ - ЮГРЕ (с изменениями на: 05.08.2016)</w:t>
      </w:r>
    </w:p>
    <w:p w:rsidR="00CC60DD" w:rsidRPr="00CC60DD" w:rsidRDefault="00CC60DD" w:rsidP="00CC60DD">
      <w:pPr>
        <w:spacing w:after="0"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pict>
          <v:rect id="_x0000_i1025" style="width:0;height:1.5pt" o:hralign="center" o:hrstd="t" o:hr="t" fillcolor="#a0a0a0" stroked="f"/>
        </w:pict>
      </w:r>
    </w:p>
    <w:p w:rsidR="00CC60DD" w:rsidRPr="00CC60DD" w:rsidRDefault="00CC60DD" w:rsidP="00CC60DD">
      <w:pPr>
        <w:spacing w:after="0" w:line="240" w:lineRule="auto"/>
        <w:outlineLvl w:val="1"/>
        <w:rPr>
          <w:rFonts w:ascii="Times New Roman" w:eastAsia="Times New Roman" w:hAnsi="Times New Roman" w:cs="Times New Roman"/>
          <w:b/>
          <w:bCs/>
          <w:sz w:val="2"/>
          <w:szCs w:val="2"/>
          <w:lang w:eastAsia="ru-RU"/>
        </w:rPr>
      </w:pPr>
      <w:r w:rsidRPr="00CC60DD">
        <w:rPr>
          <w:rFonts w:ascii="Times New Roman" w:eastAsia="Times New Roman" w:hAnsi="Times New Roman" w:cs="Times New Roman"/>
          <w:b/>
          <w:bCs/>
          <w:sz w:val="2"/>
          <w:szCs w:val="2"/>
          <w:lang w:eastAsia="ru-RU"/>
        </w:rPr>
        <w:t>О ПОРЯДКЕ ОСУЩЕСТВЛЕНИЯ МУНИЦИПАЛЬНОГО ЗЕМЕЛЬНОГО КОНТРОЛЯ В ХАНТЫ-МАНСИЙСКОМ АВТОНОМНОМ ОКРУГЕ - ЮГРЕ (с изменениями на: 05.08.2016)</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 </w:t>
      </w:r>
      <w:r w:rsidRPr="00CC60DD">
        <w:rPr>
          <w:rFonts w:ascii="Times New Roman" w:eastAsia="Times New Roman" w:hAnsi="Times New Roman" w:cs="Times New Roman"/>
          <w:sz w:val="24"/>
          <w:szCs w:val="24"/>
          <w:lang w:eastAsia="ru-RU"/>
        </w:rPr>
        <w:br/>
        <w:t>ПРАВИТЕЛЬСТВО ХАНТЫ-МАНСИЙСКОГО АВТОНОМНОГО ОКРУГА - ЮГРЫ</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ПОСТАНОВЛЕНИЕ</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от 14 августа 2015 года N 257-п</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CC60DD">
        <w:rPr>
          <w:rFonts w:ascii="Times New Roman" w:eastAsia="Times New Roman" w:hAnsi="Times New Roman" w:cs="Times New Roman"/>
          <w:sz w:val="24"/>
          <w:szCs w:val="24"/>
          <w:lang w:eastAsia="ru-RU"/>
        </w:rPr>
        <w:t xml:space="preserve">О ПОРЯДКЕ ОСУЩЕСТВЛЕНИЯ МУНИЦИПАЛЬНОГО ЗЕМЕЛЬНОГО КОНТРОЛЯ В ХАНТЫ-МАНСИЙСКОМ АВТОНОМНОМ ОКРУГЕ - ЮГРЕ </w:t>
      </w:r>
    </w:p>
    <w:bookmarkEnd w:id="0"/>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 xml:space="preserve">(в редакции постановлений Правительства ХМАО - Югры </w:t>
      </w:r>
      <w:hyperlink r:id="rId5" w:history="1">
        <w:r w:rsidRPr="00CC60DD">
          <w:rPr>
            <w:rFonts w:ascii="Times New Roman" w:eastAsia="Times New Roman" w:hAnsi="Times New Roman" w:cs="Times New Roman"/>
            <w:color w:val="0000FF"/>
            <w:sz w:val="24"/>
            <w:szCs w:val="24"/>
            <w:u w:val="single"/>
            <w:lang w:eastAsia="ru-RU"/>
          </w:rPr>
          <w:t>от 24.06.2016 N 222-п</w:t>
        </w:r>
      </w:hyperlink>
      <w:r w:rsidRPr="00CC60DD">
        <w:rPr>
          <w:rFonts w:ascii="Times New Roman" w:eastAsia="Times New Roman" w:hAnsi="Times New Roman" w:cs="Times New Roman"/>
          <w:sz w:val="24"/>
          <w:szCs w:val="24"/>
          <w:lang w:eastAsia="ru-RU"/>
        </w:rPr>
        <w:t xml:space="preserve">, </w:t>
      </w:r>
      <w:hyperlink r:id="rId6" w:history="1">
        <w:r w:rsidRPr="00CC60DD">
          <w:rPr>
            <w:rFonts w:ascii="Times New Roman" w:eastAsia="Times New Roman" w:hAnsi="Times New Roman" w:cs="Times New Roman"/>
            <w:color w:val="0000FF"/>
            <w:sz w:val="24"/>
            <w:szCs w:val="24"/>
            <w:u w:val="single"/>
            <w:lang w:eastAsia="ru-RU"/>
          </w:rPr>
          <w:t>от 05.08.2016 N 296-п</w:t>
        </w:r>
      </w:hyperlink>
      <w:r w:rsidRPr="00CC60DD">
        <w:rPr>
          <w:rFonts w:ascii="Times New Roman" w:eastAsia="Times New Roman" w:hAnsi="Times New Roman" w:cs="Times New Roman"/>
          <w:sz w:val="24"/>
          <w:szCs w:val="24"/>
          <w:lang w:eastAsia="ru-RU"/>
        </w:rPr>
        <w:t xml:space="preserve">) </w:t>
      </w:r>
      <w:r w:rsidRPr="00CC60DD">
        <w:rPr>
          <w:rFonts w:ascii="Times New Roman" w:eastAsia="Times New Roman" w:hAnsi="Times New Roman" w:cs="Times New Roman"/>
          <w:sz w:val="24"/>
          <w:szCs w:val="24"/>
          <w:lang w:eastAsia="ru-RU"/>
        </w:rPr>
        <w:br/>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 xml:space="preserve">В соответствии с пунктом 2 </w:t>
      </w:r>
      <w:hyperlink r:id="rId7" w:history="1">
        <w:r w:rsidRPr="00CC60DD">
          <w:rPr>
            <w:rFonts w:ascii="Times New Roman" w:eastAsia="Times New Roman" w:hAnsi="Times New Roman" w:cs="Times New Roman"/>
            <w:color w:val="0000FF"/>
            <w:sz w:val="24"/>
            <w:szCs w:val="24"/>
            <w:u w:val="single"/>
            <w:lang w:eastAsia="ru-RU"/>
          </w:rPr>
          <w:t>статьи 72 Земельного кодекса Российской Федерации</w:t>
        </w:r>
      </w:hyperlink>
      <w:r w:rsidRPr="00CC60DD">
        <w:rPr>
          <w:rFonts w:ascii="Times New Roman" w:eastAsia="Times New Roman" w:hAnsi="Times New Roman" w:cs="Times New Roman"/>
          <w:sz w:val="24"/>
          <w:szCs w:val="24"/>
          <w:lang w:eastAsia="ru-RU"/>
        </w:rPr>
        <w:t xml:space="preserve">, подпунктом "с" пункта 1 </w:t>
      </w:r>
      <w:hyperlink r:id="rId8" w:history="1">
        <w:r w:rsidRPr="00CC60DD">
          <w:rPr>
            <w:rFonts w:ascii="Times New Roman" w:eastAsia="Times New Roman" w:hAnsi="Times New Roman" w:cs="Times New Roman"/>
            <w:color w:val="0000FF"/>
            <w:sz w:val="24"/>
            <w:szCs w:val="24"/>
            <w:u w:val="single"/>
            <w:lang w:eastAsia="ru-RU"/>
          </w:rPr>
          <w:t>статьи 4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w:t>
        </w:r>
      </w:hyperlink>
      <w:r w:rsidRPr="00CC60DD">
        <w:rPr>
          <w:rFonts w:ascii="Times New Roman" w:eastAsia="Times New Roman" w:hAnsi="Times New Roman" w:cs="Times New Roman"/>
          <w:sz w:val="24"/>
          <w:szCs w:val="24"/>
          <w:lang w:eastAsia="ru-RU"/>
        </w:rPr>
        <w:t xml:space="preserve"> Правительство Ханты-Мансийского автономного округа - Югры постановляет:</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1. Утвердить прилагаемый Порядок осуществления муниципального земельного контроля в Ханты-Мансийском автономном округе - Югре.</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2. Рекомендовать органам местного самоуправления муниципальных образований Ханты-Мансийского автономного округа - Югры привести муниципальные правовые акты в соответствие с настоящим постановлением не позднее трех месяцев со дня вступления его в силу.</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r>
    </w:p>
    <w:p w:rsidR="00CC60DD" w:rsidRPr="00CC60DD" w:rsidRDefault="00CC60DD" w:rsidP="00CC60DD">
      <w:pPr>
        <w:spacing w:before="100" w:beforeAutospacing="1" w:after="240" w:line="240" w:lineRule="auto"/>
        <w:jc w:val="right"/>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Временно исполняющая обязанности</w:t>
      </w:r>
      <w:r w:rsidRPr="00CC60DD">
        <w:rPr>
          <w:rFonts w:ascii="Times New Roman" w:eastAsia="Times New Roman" w:hAnsi="Times New Roman" w:cs="Times New Roman"/>
          <w:sz w:val="24"/>
          <w:szCs w:val="24"/>
          <w:lang w:eastAsia="ru-RU"/>
        </w:rPr>
        <w:br/>
        <w:t>Губернатора Ханты-Мансийского</w:t>
      </w:r>
      <w:r w:rsidRPr="00CC60DD">
        <w:rPr>
          <w:rFonts w:ascii="Times New Roman" w:eastAsia="Times New Roman" w:hAnsi="Times New Roman" w:cs="Times New Roman"/>
          <w:sz w:val="24"/>
          <w:szCs w:val="24"/>
          <w:lang w:eastAsia="ru-RU"/>
        </w:rPr>
        <w:br/>
        <w:t>автономного округа - Югры</w:t>
      </w:r>
      <w:r w:rsidRPr="00CC60DD">
        <w:rPr>
          <w:rFonts w:ascii="Times New Roman" w:eastAsia="Times New Roman" w:hAnsi="Times New Roman" w:cs="Times New Roman"/>
          <w:sz w:val="24"/>
          <w:szCs w:val="24"/>
          <w:lang w:eastAsia="ru-RU"/>
        </w:rPr>
        <w:br/>
        <w:t xml:space="preserve">Н.В.КОМАРОВА </w:t>
      </w:r>
    </w:p>
    <w:p w:rsidR="00CC60DD" w:rsidRPr="00CC60DD" w:rsidRDefault="00CC60DD" w:rsidP="00CC60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60DD">
        <w:rPr>
          <w:rFonts w:ascii="Times New Roman" w:eastAsia="Times New Roman" w:hAnsi="Times New Roman" w:cs="Times New Roman"/>
          <w:b/>
          <w:bCs/>
          <w:sz w:val="36"/>
          <w:szCs w:val="36"/>
          <w:lang w:eastAsia="ru-RU"/>
        </w:rPr>
        <w:t xml:space="preserve">Приложение. ПОРЯДОК ОСУЩЕСТВЛЕНИЯ МУНИЦИПАЛЬНОГО ЗЕМЕЛЬНОГО КОНТРОЛЯ В </w:t>
      </w:r>
      <w:r w:rsidRPr="00CC60DD">
        <w:rPr>
          <w:rFonts w:ascii="Times New Roman" w:eastAsia="Times New Roman" w:hAnsi="Times New Roman" w:cs="Times New Roman"/>
          <w:b/>
          <w:bCs/>
          <w:sz w:val="36"/>
          <w:szCs w:val="36"/>
          <w:lang w:eastAsia="ru-RU"/>
        </w:rPr>
        <w:lastRenderedPageBreak/>
        <w:t>ХАНТЫ-МАНСИЙСКОМ АВТОНОМНОМ ОКРУГЕ - ЮГРЕ (ДАЛЕЕ - ПОРЯДОК)</w:t>
      </w:r>
    </w:p>
    <w:p w:rsidR="00CC60DD" w:rsidRPr="00CC60DD" w:rsidRDefault="00CC60DD" w:rsidP="00CC6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Приложение</w:t>
      </w:r>
      <w:r w:rsidRPr="00CC60DD">
        <w:rPr>
          <w:rFonts w:ascii="Times New Roman" w:eastAsia="Times New Roman" w:hAnsi="Times New Roman" w:cs="Times New Roman"/>
          <w:sz w:val="24"/>
          <w:szCs w:val="24"/>
          <w:lang w:eastAsia="ru-RU"/>
        </w:rPr>
        <w:br/>
        <w:t>к постановлению Правительства</w:t>
      </w:r>
      <w:r w:rsidRPr="00CC60DD">
        <w:rPr>
          <w:rFonts w:ascii="Times New Roman" w:eastAsia="Times New Roman" w:hAnsi="Times New Roman" w:cs="Times New Roman"/>
          <w:sz w:val="24"/>
          <w:szCs w:val="24"/>
          <w:lang w:eastAsia="ru-RU"/>
        </w:rPr>
        <w:br/>
        <w:t>Ханты-Мансийского</w:t>
      </w:r>
      <w:r w:rsidRPr="00CC60DD">
        <w:rPr>
          <w:rFonts w:ascii="Times New Roman" w:eastAsia="Times New Roman" w:hAnsi="Times New Roman" w:cs="Times New Roman"/>
          <w:sz w:val="24"/>
          <w:szCs w:val="24"/>
          <w:lang w:eastAsia="ru-RU"/>
        </w:rPr>
        <w:br/>
        <w:t>автономного округа - Югры</w:t>
      </w:r>
      <w:r w:rsidRPr="00CC60DD">
        <w:rPr>
          <w:rFonts w:ascii="Times New Roman" w:eastAsia="Times New Roman" w:hAnsi="Times New Roman" w:cs="Times New Roman"/>
          <w:sz w:val="24"/>
          <w:szCs w:val="24"/>
          <w:lang w:eastAsia="ru-RU"/>
        </w:rPr>
        <w:br/>
        <w:t xml:space="preserve">от 14 августа 2015 года N 257-п </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 xml:space="preserve">(в редакции постановлений Правительства ХМАО - Югры </w:t>
      </w:r>
      <w:hyperlink r:id="rId9" w:history="1">
        <w:r w:rsidRPr="00CC60DD">
          <w:rPr>
            <w:rFonts w:ascii="Times New Roman" w:eastAsia="Times New Roman" w:hAnsi="Times New Roman" w:cs="Times New Roman"/>
            <w:color w:val="0000FF"/>
            <w:sz w:val="24"/>
            <w:szCs w:val="24"/>
            <w:u w:val="single"/>
            <w:lang w:eastAsia="ru-RU"/>
          </w:rPr>
          <w:t>от 24.06.2016 N 222-п</w:t>
        </w:r>
      </w:hyperlink>
      <w:r w:rsidRPr="00CC60DD">
        <w:rPr>
          <w:rFonts w:ascii="Times New Roman" w:eastAsia="Times New Roman" w:hAnsi="Times New Roman" w:cs="Times New Roman"/>
          <w:sz w:val="24"/>
          <w:szCs w:val="24"/>
          <w:lang w:eastAsia="ru-RU"/>
        </w:rPr>
        <w:t xml:space="preserve">, </w:t>
      </w:r>
      <w:hyperlink r:id="rId10" w:history="1">
        <w:r w:rsidRPr="00CC60DD">
          <w:rPr>
            <w:rFonts w:ascii="Times New Roman" w:eastAsia="Times New Roman" w:hAnsi="Times New Roman" w:cs="Times New Roman"/>
            <w:color w:val="0000FF"/>
            <w:sz w:val="24"/>
            <w:szCs w:val="24"/>
            <w:u w:val="single"/>
            <w:lang w:eastAsia="ru-RU"/>
          </w:rPr>
          <w:t>от 05.08.2016 N 296-п</w:t>
        </w:r>
      </w:hyperlink>
      <w:r w:rsidRPr="00CC60DD">
        <w:rPr>
          <w:rFonts w:ascii="Times New Roman" w:eastAsia="Times New Roman" w:hAnsi="Times New Roman" w:cs="Times New Roman"/>
          <w:sz w:val="24"/>
          <w:szCs w:val="24"/>
          <w:lang w:eastAsia="ru-RU"/>
        </w:rPr>
        <w:t>)</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1. Общие положения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 xml:space="preserve">1.1. Настоящий Порядок разработан в соответствии со </w:t>
      </w:r>
      <w:hyperlink r:id="rId11" w:history="1">
        <w:r w:rsidRPr="00CC60DD">
          <w:rPr>
            <w:rFonts w:ascii="Times New Roman" w:eastAsia="Times New Roman" w:hAnsi="Times New Roman" w:cs="Times New Roman"/>
            <w:color w:val="0000FF"/>
            <w:sz w:val="24"/>
            <w:szCs w:val="24"/>
            <w:u w:val="single"/>
            <w:lang w:eastAsia="ru-RU"/>
          </w:rPr>
          <w:t>статьей 72 Земельного кодекса Российской Федерации</w:t>
        </w:r>
      </w:hyperlink>
      <w:r w:rsidRPr="00CC60DD">
        <w:rPr>
          <w:rFonts w:ascii="Times New Roman" w:eastAsia="Times New Roman" w:hAnsi="Times New Roman" w:cs="Times New Roman"/>
          <w:sz w:val="24"/>
          <w:szCs w:val="24"/>
          <w:lang w:eastAsia="ru-RU"/>
        </w:rPr>
        <w:t xml:space="preserve">, </w:t>
      </w:r>
      <w:hyperlink r:id="rId12" w:history="1">
        <w:r w:rsidRPr="00CC60DD">
          <w:rPr>
            <w:rFonts w:ascii="Times New Roman" w:eastAsia="Times New Roman" w:hAnsi="Times New Roman" w:cs="Times New Roman"/>
            <w:color w:val="0000FF"/>
            <w:sz w:val="24"/>
            <w:szCs w:val="24"/>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60DD">
        <w:rPr>
          <w:rFonts w:ascii="Times New Roman" w:eastAsia="Times New Roman" w:hAnsi="Times New Roman" w:cs="Times New Roman"/>
          <w:sz w:val="24"/>
          <w:szCs w:val="24"/>
          <w:lang w:eastAsia="ru-RU"/>
        </w:rPr>
        <w:t xml:space="preserve"> (далее - Федеральный закон N 294-ФЗ), </w:t>
      </w:r>
      <w:hyperlink r:id="rId13" w:history="1">
        <w:r w:rsidRPr="00CC60D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CC60DD">
        <w:rPr>
          <w:rFonts w:ascii="Times New Roman" w:eastAsia="Times New Roman" w:hAnsi="Times New Roman" w:cs="Times New Roman"/>
          <w:sz w:val="24"/>
          <w:szCs w:val="24"/>
          <w:lang w:eastAsia="ru-RU"/>
        </w:rPr>
        <w:t xml:space="preserve"> (далее - Постановление Правительства Российской Федерации N 1515), </w:t>
      </w:r>
      <w:hyperlink r:id="rId14" w:history="1">
        <w:r w:rsidRPr="00CC60DD">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60DD">
        <w:rPr>
          <w:rFonts w:ascii="Times New Roman" w:eastAsia="Times New Roman" w:hAnsi="Times New Roman" w:cs="Times New Roman"/>
          <w:sz w:val="24"/>
          <w:szCs w:val="24"/>
          <w:lang w:eastAsia="ru-RU"/>
        </w:rPr>
        <w:t xml:space="preserve"> и определяет деятельность органов местного самоуправления муниципальных образований Ханты-Мансийского автономного округа - Югры (далее также - автономный округ)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автономного округа, за нарушение которых предусмотрена административная и иная ответственность (далее - муниципальный земельный контроль).</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муниципальных образований автономного округа объектов земельных отношений (далее - объекты земельных отношений, требования земельного законодательства).</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1.3. Муниципальный земельный контроль в отношении объектов земельных отношений осуществляет орган местного самоуправления муниципального образования автономного округа (далее - уполномоченный орган).</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lastRenderedPageBreak/>
        <w:t>1.4. Правила взаимодействия федеральных органов исполнительной власти, осуществляющих государственный земельный надзор, с уполномоченными органами устанавливаются законодательством Российской Федерации.</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2. Задачи муниципального земельного контроля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 xml:space="preserve">Задачами муниципального земельного контроля </w:t>
      </w:r>
      <w:proofErr w:type="gramStart"/>
      <w:r w:rsidRPr="00CC60DD">
        <w:rPr>
          <w:rFonts w:ascii="Times New Roman" w:eastAsia="Times New Roman" w:hAnsi="Times New Roman" w:cs="Times New Roman"/>
          <w:sz w:val="24"/>
          <w:szCs w:val="24"/>
          <w:lang w:eastAsia="ru-RU"/>
        </w:rPr>
        <w:t>являются: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2.1</w:t>
      </w:r>
      <w:proofErr w:type="gramEnd"/>
      <w:r w:rsidRPr="00CC60DD">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 по использованию земель.</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2.2.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2.3. Предоставление достоверных сведений о состоянии земель.</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3. Предмет муниципального земельного контроля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3.1.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3.2. Контроль использования земельных участков по целевому назначению.</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C60DD">
        <w:rPr>
          <w:rFonts w:ascii="Times New Roman" w:eastAsia="Times New Roman" w:hAnsi="Times New Roman" w:cs="Times New Roman"/>
          <w:sz w:val="24"/>
          <w:szCs w:val="24"/>
          <w:lang w:eastAsia="ru-RU"/>
        </w:rPr>
        <w:t>агрохимикатами</w:t>
      </w:r>
      <w:proofErr w:type="spellEnd"/>
      <w:r w:rsidRPr="00CC60DD">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3.5. Контроль наличия и сохранности межевых знаков границ земельных участков.</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3.6. Выполнение иных требований земельного законодательства по вопросам использования и охраны земель.</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4. Порядок организации и осуществления муниципального земельного контроля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 xml:space="preserve">4.1. Муниципальный земельный контроль осуществляет должностное лицо </w:t>
      </w:r>
      <w:r w:rsidRPr="00CC60DD">
        <w:rPr>
          <w:rFonts w:ascii="Times New Roman" w:eastAsia="Times New Roman" w:hAnsi="Times New Roman" w:cs="Times New Roman"/>
          <w:sz w:val="24"/>
          <w:szCs w:val="24"/>
          <w:lang w:eastAsia="ru-RU"/>
        </w:rPr>
        <w:lastRenderedPageBreak/>
        <w:t>уполномоченного органа (далее - должностное лицо) в форме плановых (документарных и (или) выездных)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автономного округа, органов местного самоуправления автономного округа (далее - органы государственной власти, органы местного самоуправления).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(п. 4.1 в ред.</w:t>
      </w:r>
      <w:hyperlink r:id="rId15" w:history="1">
        <w:r w:rsidRPr="00CC60DD">
          <w:rPr>
            <w:rFonts w:ascii="Times New Roman" w:eastAsia="Times New Roman" w:hAnsi="Times New Roman" w:cs="Times New Roman"/>
            <w:color w:val="0000FF"/>
            <w:sz w:val="24"/>
            <w:szCs w:val="24"/>
            <w:u w:val="single"/>
            <w:lang w:eastAsia="ru-RU"/>
          </w:rPr>
          <w:t xml:space="preserve"> постановления Правительства ХМАО - Югры от 24.06.2016 N 222-п</w:t>
        </w:r>
      </w:hyperlink>
      <w:r w:rsidRPr="00CC60DD">
        <w:rPr>
          <w:rFonts w:ascii="Times New Roman" w:eastAsia="Times New Roman" w:hAnsi="Times New Roman" w:cs="Times New Roman"/>
          <w:sz w:val="24"/>
          <w:szCs w:val="24"/>
          <w:lang w:eastAsia="ru-RU"/>
        </w:rPr>
        <w:t>)</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4.2. Плановые и внеплановые проверки в отношении юридических лиц и индивидуальных предпринимателей осуществляются в соответствии с Федеральным законом N 294-ФЗ, Постановлением Правительства Российской Федерации N 1515.</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4.3. Внеплановые проверки в отношении граждан, органов государственной власти и органов местного самоуправления проводятся на основании: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4.3.1.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иные нарушения законодательства Российской Федерации, за которые предусмотрена административная и иная ответственность.</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4.3.2. Выявленных уполномоченным органом фактов, указанных в подпункте 4.3.1 настоящего пункта, при реализации собственных полномочий.</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4.4. Внеплановые проверки в отношении граждан, органов государственной власти и органов местного самоуправления по основаниям, указанным в пункте 4.3 настоящего Порядка, должны быть начаты не позднее 14 календарных дней со дня поступления указанных обращений, заявлений или информации.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4.5.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устанавливает нормативным правовым актом орган местного самоуправления.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(п. 4.5 в ред. </w:t>
      </w:r>
      <w:hyperlink r:id="rId16" w:history="1">
        <w:r w:rsidRPr="00CC60DD">
          <w:rPr>
            <w:rFonts w:ascii="Times New Roman" w:eastAsia="Times New Roman" w:hAnsi="Times New Roman" w:cs="Times New Roman"/>
            <w:color w:val="0000FF"/>
            <w:sz w:val="24"/>
            <w:szCs w:val="24"/>
            <w:u w:val="single"/>
            <w:lang w:eastAsia="ru-RU"/>
          </w:rPr>
          <w:t>постановления Правительства ХМАО - Югры от 24.06.2016 N 222-п)</w:t>
        </w:r>
        <w:r w:rsidRPr="00CC60DD">
          <w:rPr>
            <w:rFonts w:ascii="Times New Roman" w:eastAsia="Times New Roman" w:hAnsi="Times New Roman" w:cs="Times New Roman"/>
            <w:color w:val="0000FF"/>
            <w:sz w:val="24"/>
            <w:szCs w:val="24"/>
            <w:u w:val="single"/>
            <w:lang w:eastAsia="ru-RU"/>
          </w:rPr>
          <w:br/>
        </w:r>
      </w:hyperlink>
      <w:r w:rsidRPr="00CC60DD">
        <w:rPr>
          <w:rFonts w:ascii="Times New Roman" w:eastAsia="Times New Roman" w:hAnsi="Times New Roman" w:cs="Times New Roman"/>
          <w:sz w:val="24"/>
          <w:szCs w:val="24"/>
          <w:lang w:eastAsia="ru-RU"/>
        </w:rPr>
        <w:br/>
        <w:t>4.6.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Федеральным законом N 294-ФЗ.</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lastRenderedPageBreak/>
        <w:t>4.7. Уполномоченный орган ведет учет плановых и внеплановых проверок по каждому муниципальному образованию автономного округа. Порядок ведения учета и его формы устанавливает нормативным правовым актом орган местного самоуправления.</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5. Права, обязанности и ограничения должностных лиц уполномоченного органа при осуществлении муниципального земельного контроля</w:t>
      </w:r>
    </w:p>
    <w:p w:rsidR="00CC60DD" w:rsidRPr="00CC60DD" w:rsidRDefault="00CC60DD" w:rsidP="00CC6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t xml:space="preserve">(в редакции </w:t>
      </w:r>
      <w:hyperlink r:id="rId17" w:history="1">
        <w:r w:rsidRPr="00CC60DD">
          <w:rPr>
            <w:rFonts w:ascii="Times New Roman" w:eastAsia="Times New Roman" w:hAnsi="Times New Roman" w:cs="Times New Roman"/>
            <w:color w:val="0000FF"/>
            <w:sz w:val="24"/>
            <w:szCs w:val="24"/>
            <w:u w:val="single"/>
            <w:lang w:eastAsia="ru-RU"/>
          </w:rPr>
          <w:t>постановления Правительства ХМАО - Югры от 05.08.2016 N 296-п)</w:t>
        </w:r>
      </w:hyperlink>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5.1.1.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5.1.4. Знакомиться с правоустанавливающими, </w:t>
      </w:r>
      <w:proofErr w:type="spellStart"/>
      <w:r w:rsidRPr="00CC60DD">
        <w:rPr>
          <w:rFonts w:ascii="Times New Roman" w:eastAsia="Times New Roman" w:hAnsi="Times New Roman" w:cs="Times New Roman"/>
          <w:sz w:val="24"/>
          <w:szCs w:val="24"/>
          <w:lang w:eastAsia="ru-RU"/>
        </w:rPr>
        <w:t>правоудостоверяющими</w:t>
      </w:r>
      <w:proofErr w:type="spellEnd"/>
      <w:r w:rsidRPr="00CC60DD">
        <w:rPr>
          <w:rFonts w:ascii="Times New Roman" w:eastAsia="Times New Roman" w:hAnsi="Times New Roman" w:cs="Times New Roman"/>
          <w:sz w:val="24"/>
          <w:szCs w:val="24"/>
          <w:lang w:eastAsia="ru-RU"/>
        </w:rPr>
        <w:t xml:space="preserve"> документами на земельные участки и на объекты недвижимости, расположенные на них.</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5.2.2. Соблюдать законодательство Российской Федерации, права и законные интересы проверяемых лиц.</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5.2.3. Проводить проверку на основании соответствующего распоряжения уполномоченного органа.</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закона N 294-ФЗ, - копии документа о согласовании проведения проверки с органами прокуратуры.</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5.2.5. Не препятствовать проверяемому лицу, его уполномоченному представителю </w:t>
      </w:r>
      <w:r w:rsidRPr="00CC60DD">
        <w:rPr>
          <w:rFonts w:ascii="Times New Roman" w:eastAsia="Times New Roman" w:hAnsi="Times New Roman" w:cs="Times New Roman"/>
          <w:sz w:val="24"/>
          <w:szCs w:val="24"/>
          <w:lang w:eastAsia="ru-RU"/>
        </w:rPr>
        <w:lastRenderedPageBreak/>
        <w:t>присутствовать при проведении проверки и давать разъяснения по вопросам, относящимся к ее предмету.</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5.2.7. Знакомить проверяемое лицо, его уполномоченного представителя с результатами проверки.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w:t>
      </w:r>
      <w:proofErr w:type="spellStart"/>
      <w:r w:rsidRPr="00CC60DD">
        <w:rPr>
          <w:rFonts w:ascii="Times New Roman" w:eastAsia="Times New Roman" w:hAnsi="Times New Roman" w:cs="Times New Roman"/>
          <w:sz w:val="24"/>
          <w:szCs w:val="24"/>
          <w:lang w:eastAsia="ru-RU"/>
        </w:rPr>
        <w:t>пп</w:t>
      </w:r>
      <w:proofErr w:type="spellEnd"/>
      <w:r w:rsidRPr="00CC60DD">
        <w:rPr>
          <w:rFonts w:ascii="Times New Roman" w:eastAsia="Times New Roman" w:hAnsi="Times New Roman" w:cs="Times New Roman"/>
          <w:sz w:val="24"/>
          <w:szCs w:val="24"/>
          <w:lang w:eastAsia="ru-RU"/>
        </w:rPr>
        <w:t>. 5.2.7.1 введен</w:t>
      </w:r>
      <w:hyperlink r:id="rId18" w:history="1">
        <w:r w:rsidRPr="00CC60DD">
          <w:rPr>
            <w:rFonts w:ascii="Times New Roman" w:eastAsia="Times New Roman" w:hAnsi="Times New Roman" w:cs="Times New Roman"/>
            <w:color w:val="0000FF"/>
            <w:sz w:val="24"/>
            <w:szCs w:val="24"/>
            <w:u w:val="single"/>
            <w:lang w:eastAsia="ru-RU"/>
          </w:rPr>
          <w:t xml:space="preserve"> постановлением Правительства ХМАО - Югры от 05.08.2016 N 296-п)</w:t>
        </w:r>
      </w:hyperlink>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5.2.8. Соблюдать сроки проведения проверки, установленные положениями Федерального закона N 294-ФЗ.</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соответствии с которым она проводится.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5.2.10. Осуществлять запись о проведенной проверке в журнале учета проверок.</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5.2.12. 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государственной власти, органов местного самоуправления, граждан.</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5.3. Определение уполномоченных органов,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5.4. Определение уполномоченных органов,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(п. 5.4 введен </w:t>
      </w:r>
      <w:hyperlink r:id="rId19" w:history="1">
        <w:r w:rsidRPr="00CC60DD">
          <w:rPr>
            <w:rFonts w:ascii="Times New Roman" w:eastAsia="Times New Roman" w:hAnsi="Times New Roman" w:cs="Times New Roman"/>
            <w:color w:val="0000FF"/>
            <w:sz w:val="24"/>
            <w:szCs w:val="24"/>
            <w:u w:val="single"/>
            <w:lang w:eastAsia="ru-RU"/>
          </w:rPr>
          <w:t>постановлением Правительства ХМАО - Югры от 05.08.2016 N 296-п</w:t>
        </w:r>
      </w:hyperlink>
      <w:r w:rsidRPr="00CC60DD">
        <w:rPr>
          <w:rFonts w:ascii="Times New Roman" w:eastAsia="Times New Roman" w:hAnsi="Times New Roman" w:cs="Times New Roman"/>
          <w:sz w:val="24"/>
          <w:szCs w:val="24"/>
          <w:lang w:eastAsia="ru-RU"/>
        </w:rPr>
        <w:t>)</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6. Ответственность должностных лиц за решения и действия (бездействие) при осуществлении ими муниципального земельного контроля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lastRenderedPageBreak/>
        <w:b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CC60DD" w:rsidRPr="00CC60DD" w:rsidRDefault="00CC60DD" w:rsidP="00CC60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60DD">
        <w:rPr>
          <w:rFonts w:ascii="Times New Roman" w:eastAsia="Times New Roman" w:hAnsi="Times New Roman" w:cs="Times New Roman"/>
          <w:b/>
          <w:bCs/>
          <w:sz w:val="27"/>
          <w:szCs w:val="27"/>
          <w:lang w:eastAsia="ru-RU"/>
        </w:rPr>
        <w:t>7. Отчетность при осуществлении муниципального земельного контроля</w:t>
      </w:r>
    </w:p>
    <w:p w:rsidR="00CC60DD" w:rsidRPr="00CC60DD" w:rsidRDefault="00CC60DD" w:rsidP="00CC60DD">
      <w:pPr>
        <w:spacing w:before="100" w:beforeAutospacing="1" w:after="100" w:afterAutospacing="1" w:line="240" w:lineRule="auto"/>
        <w:rPr>
          <w:rFonts w:ascii="Times New Roman" w:eastAsia="Times New Roman" w:hAnsi="Times New Roman" w:cs="Times New Roman"/>
          <w:sz w:val="24"/>
          <w:szCs w:val="24"/>
          <w:lang w:eastAsia="ru-RU"/>
        </w:rPr>
      </w:pPr>
      <w:r w:rsidRPr="00CC60DD">
        <w:rPr>
          <w:rFonts w:ascii="Times New Roman" w:eastAsia="Times New Roman" w:hAnsi="Times New Roman" w:cs="Times New Roman"/>
          <w:sz w:val="24"/>
          <w:szCs w:val="24"/>
          <w:lang w:eastAsia="ru-RU"/>
        </w:rPr>
        <w:br/>
        <w:t>7.1. Уполномоченный орган ежеквартально в срок до десятого числа месяца, следующего за отчетным периодом, направляет в Департамент по управлению государственным имуществом автономного округа информацию о мероприятиях, проведенных в рамках исполнения полномочий по муниципальному земельному контролю.</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7.2. Департамент по управлению государственным имуществом автономного округа на основании полученной от уполномоченного органа информации осуществляет мониторинг исполнения органами местного самоуправления муниципальных образований автономного округа полномочий по осуществлению муниципального земельного контроля.</w:t>
      </w:r>
      <w:r w:rsidRPr="00CC60DD">
        <w:rPr>
          <w:rFonts w:ascii="Times New Roman" w:eastAsia="Times New Roman" w:hAnsi="Times New Roman" w:cs="Times New Roman"/>
          <w:sz w:val="24"/>
          <w:szCs w:val="24"/>
          <w:lang w:eastAsia="ru-RU"/>
        </w:rPr>
        <w:br/>
      </w:r>
      <w:r w:rsidRPr="00CC60DD">
        <w:rPr>
          <w:rFonts w:ascii="Times New Roman" w:eastAsia="Times New Roman" w:hAnsi="Times New Roman" w:cs="Times New Roman"/>
          <w:sz w:val="24"/>
          <w:szCs w:val="24"/>
          <w:lang w:eastAsia="ru-RU"/>
        </w:rPr>
        <w:br/>
        <w:t xml:space="preserve">7.3. Уполномоченный орган ежегодно подготавливает доклады об осуществлении муниципального земельного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0" w:history="1">
        <w:r w:rsidRPr="00CC60D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апреля 2010 года N 215</w:t>
        </w:r>
      </w:hyperlink>
      <w:r w:rsidRPr="00CC60DD">
        <w:rPr>
          <w:rFonts w:ascii="Times New Roman" w:eastAsia="Times New Roman" w:hAnsi="Times New Roman" w:cs="Times New Roman"/>
          <w:sz w:val="24"/>
          <w:szCs w:val="24"/>
          <w:lang w:eastAsia="ru-RU"/>
        </w:rPr>
        <w:t>.</w:t>
      </w:r>
    </w:p>
    <w:p w:rsidR="00400A0B" w:rsidRPr="00241638" w:rsidRDefault="00400A0B" w:rsidP="00241638"/>
    <w:sectPr w:rsidR="00400A0B" w:rsidRPr="0024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7033E"/>
    <w:multiLevelType w:val="multilevel"/>
    <w:tmpl w:val="07F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88"/>
    <w:rsid w:val="00241638"/>
    <w:rsid w:val="002F283E"/>
    <w:rsid w:val="00347E4B"/>
    <w:rsid w:val="00400A0B"/>
    <w:rsid w:val="008177E7"/>
    <w:rsid w:val="00AD3797"/>
    <w:rsid w:val="00BC0B9E"/>
    <w:rsid w:val="00CC60DD"/>
    <w:rsid w:val="00D36788"/>
    <w:rsid w:val="00F9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46D3-88D4-41F9-8567-A8C3299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283E"/>
    <w:rPr>
      <w:rFonts w:ascii="Segoe UI" w:hAnsi="Segoe UI" w:cs="Segoe UI"/>
      <w:sz w:val="18"/>
      <w:szCs w:val="18"/>
    </w:rPr>
  </w:style>
  <w:style w:type="paragraph" w:styleId="a5">
    <w:name w:val="Normal (Web)"/>
    <w:basedOn w:val="a"/>
    <w:uiPriority w:val="99"/>
    <w:semiHidden/>
    <w:unhideWhenUsed/>
    <w:rsid w:val="002416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78">
      <w:bodyDiv w:val="1"/>
      <w:marLeft w:val="0"/>
      <w:marRight w:val="0"/>
      <w:marTop w:val="0"/>
      <w:marBottom w:val="0"/>
      <w:divBdr>
        <w:top w:val="none" w:sz="0" w:space="0" w:color="auto"/>
        <w:left w:val="none" w:sz="0" w:space="0" w:color="auto"/>
        <w:bottom w:val="none" w:sz="0" w:space="0" w:color="auto"/>
        <w:right w:val="none" w:sz="0" w:space="0" w:color="auto"/>
      </w:divBdr>
      <w:divsChild>
        <w:div w:id="400712941">
          <w:marLeft w:val="0"/>
          <w:marRight w:val="0"/>
          <w:marTop w:val="0"/>
          <w:marBottom w:val="0"/>
          <w:divBdr>
            <w:top w:val="none" w:sz="0" w:space="0" w:color="auto"/>
            <w:left w:val="none" w:sz="0" w:space="0" w:color="auto"/>
            <w:bottom w:val="none" w:sz="0" w:space="0" w:color="auto"/>
            <w:right w:val="none" w:sz="0" w:space="0" w:color="auto"/>
          </w:divBdr>
          <w:divsChild>
            <w:div w:id="271133853">
              <w:marLeft w:val="0"/>
              <w:marRight w:val="0"/>
              <w:marTop w:val="0"/>
              <w:marBottom w:val="0"/>
              <w:divBdr>
                <w:top w:val="none" w:sz="0" w:space="0" w:color="auto"/>
                <w:left w:val="none" w:sz="0" w:space="0" w:color="auto"/>
                <w:bottom w:val="none" w:sz="0" w:space="0" w:color="auto"/>
                <w:right w:val="none" w:sz="0" w:space="0" w:color="auto"/>
              </w:divBdr>
              <w:divsChild>
                <w:div w:id="1428580833">
                  <w:marLeft w:val="-225"/>
                  <w:marRight w:val="-225"/>
                  <w:marTop w:val="0"/>
                  <w:marBottom w:val="0"/>
                  <w:divBdr>
                    <w:top w:val="none" w:sz="0" w:space="0" w:color="auto"/>
                    <w:left w:val="none" w:sz="0" w:space="0" w:color="auto"/>
                    <w:bottom w:val="none" w:sz="0" w:space="0" w:color="auto"/>
                    <w:right w:val="none" w:sz="0" w:space="0" w:color="auto"/>
                  </w:divBdr>
                  <w:divsChild>
                    <w:div w:id="856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200">
      <w:bodyDiv w:val="1"/>
      <w:marLeft w:val="0"/>
      <w:marRight w:val="0"/>
      <w:marTop w:val="0"/>
      <w:marBottom w:val="0"/>
      <w:divBdr>
        <w:top w:val="none" w:sz="0" w:space="0" w:color="auto"/>
        <w:left w:val="none" w:sz="0" w:space="0" w:color="auto"/>
        <w:bottom w:val="none" w:sz="0" w:space="0" w:color="auto"/>
        <w:right w:val="none" w:sz="0" w:space="0" w:color="auto"/>
      </w:divBdr>
      <w:divsChild>
        <w:div w:id="726026005">
          <w:marLeft w:val="0"/>
          <w:marRight w:val="0"/>
          <w:marTop w:val="0"/>
          <w:marBottom w:val="0"/>
          <w:divBdr>
            <w:top w:val="none" w:sz="0" w:space="0" w:color="auto"/>
            <w:left w:val="none" w:sz="0" w:space="0" w:color="auto"/>
            <w:bottom w:val="none" w:sz="0" w:space="0" w:color="auto"/>
            <w:right w:val="none" w:sz="0" w:space="0" w:color="auto"/>
          </w:divBdr>
          <w:divsChild>
            <w:div w:id="2072120118">
              <w:marLeft w:val="0"/>
              <w:marRight w:val="0"/>
              <w:marTop w:val="0"/>
              <w:marBottom w:val="0"/>
              <w:divBdr>
                <w:top w:val="none" w:sz="0" w:space="0" w:color="auto"/>
                <w:left w:val="none" w:sz="0" w:space="0" w:color="auto"/>
                <w:bottom w:val="none" w:sz="0" w:space="0" w:color="auto"/>
                <w:right w:val="none" w:sz="0" w:space="0" w:color="auto"/>
              </w:divBdr>
              <w:divsChild>
                <w:div w:id="642468829">
                  <w:marLeft w:val="0"/>
                  <w:marRight w:val="0"/>
                  <w:marTop w:val="0"/>
                  <w:marBottom w:val="0"/>
                  <w:divBdr>
                    <w:top w:val="none" w:sz="0" w:space="0" w:color="auto"/>
                    <w:left w:val="none" w:sz="0" w:space="0" w:color="auto"/>
                    <w:bottom w:val="none" w:sz="0" w:space="0" w:color="auto"/>
                    <w:right w:val="none" w:sz="0" w:space="0" w:color="auto"/>
                  </w:divBdr>
                  <w:divsChild>
                    <w:div w:id="1041515519">
                      <w:marLeft w:val="0"/>
                      <w:marRight w:val="0"/>
                      <w:marTop w:val="0"/>
                      <w:marBottom w:val="0"/>
                      <w:divBdr>
                        <w:top w:val="none" w:sz="0" w:space="0" w:color="auto"/>
                        <w:left w:val="none" w:sz="0" w:space="0" w:color="auto"/>
                        <w:bottom w:val="none" w:sz="0" w:space="0" w:color="auto"/>
                        <w:right w:val="none" w:sz="0" w:space="0" w:color="auto"/>
                      </w:divBdr>
                      <w:divsChild>
                        <w:div w:id="1390810519">
                          <w:marLeft w:val="0"/>
                          <w:marRight w:val="0"/>
                          <w:marTop w:val="0"/>
                          <w:marBottom w:val="0"/>
                          <w:divBdr>
                            <w:top w:val="none" w:sz="0" w:space="0" w:color="auto"/>
                            <w:left w:val="none" w:sz="0" w:space="0" w:color="auto"/>
                            <w:bottom w:val="none" w:sz="0" w:space="0" w:color="auto"/>
                            <w:right w:val="none" w:sz="0" w:space="0" w:color="auto"/>
                          </w:divBdr>
                          <w:divsChild>
                            <w:div w:id="848060181">
                              <w:marLeft w:val="0"/>
                              <w:marRight w:val="0"/>
                              <w:marTop w:val="0"/>
                              <w:marBottom w:val="0"/>
                              <w:divBdr>
                                <w:top w:val="none" w:sz="0" w:space="0" w:color="auto"/>
                                <w:left w:val="none" w:sz="0" w:space="0" w:color="auto"/>
                                <w:bottom w:val="none" w:sz="0" w:space="0" w:color="auto"/>
                                <w:right w:val="none" w:sz="0" w:space="0" w:color="auto"/>
                              </w:divBdr>
                              <w:divsChild>
                                <w:div w:id="1092622679">
                                  <w:marLeft w:val="0"/>
                                  <w:marRight w:val="0"/>
                                  <w:marTop w:val="0"/>
                                  <w:marBottom w:val="0"/>
                                  <w:divBdr>
                                    <w:top w:val="none" w:sz="0" w:space="0" w:color="auto"/>
                                    <w:left w:val="none" w:sz="0" w:space="0" w:color="auto"/>
                                    <w:bottom w:val="none" w:sz="0" w:space="0" w:color="auto"/>
                                    <w:right w:val="none" w:sz="0" w:space="0" w:color="auto"/>
                                  </w:divBdr>
                                  <w:divsChild>
                                    <w:div w:id="774130782">
                                      <w:marLeft w:val="0"/>
                                      <w:marRight w:val="0"/>
                                      <w:marTop w:val="0"/>
                                      <w:marBottom w:val="0"/>
                                      <w:divBdr>
                                        <w:top w:val="none" w:sz="0" w:space="0" w:color="auto"/>
                                        <w:left w:val="none" w:sz="0" w:space="0" w:color="auto"/>
                                        <w:bottom w:val="none" w:sz="0" w:space="0" w:color="auto"/>
                                        <w:right w:val="none" w:sz="0" w:space="0" w:color="auto"/>
                                      </w:divBdr>
                                      <w:divsChild>
                                        <w:div w:id="920676881">
                                          <w:marLeft w:val="0"/>
                                          <w:marRight w:val="0"/>
                                          <w:marTop w:val="0"/>
                                          <w:marBottom w:val="0"/>
                                          <w:divBdr>
                                            <w:top w:val="none" w:sz="0" w:space="0" w:color="auto"/>
                                            <w:left w:val="none" w:sz="0" w:space="0" w:color="auto"/>
                                            <w:bottom w:val="none" w:sz="0" w:space="0" w:color="auto"/>
                                            <w:right w:val="none" w:sz="0" w:space="0" w:color="auto"/>
                                          </w:divBdr>
                                          <w:divsChild>
                                            <w:div w:id="357200898">
                                              <w:marLeft w:val="0"/>
                                              <w:marRight w:val="0"/>
                                              <w:marTop w:val="0"/>
                                              <w:marBottom w:val="0"/>
                                              <w:divBdr>
                                                <w:top w:val="none" w:sz="0" w:space="0" w:color="auto"/>
                                                <w:left w:val="none" w:sz="0" w:space="0" w:color="auto"/>
                                                <w:bottom w:val="none" w:sz="0" w:space="0" w:color="auto"/>
                                                <w:right w:val="none" w:sz="0" w:space="0" w:color="auto"/>
                                              </w:divBdr>
                                            </w:div>
                                            <w:div w:id="2023244275">
                                              <w:marLeft w:val="0"/>
                                              <w:marRight w:val="0"/>
                                              <w:marTop w:val="0"/>
                                              <w:marBottom w:val="0"/>
                                              <w:divBdr>
                                                <w:top w:val="none" w:sz="0" w:space="0" w:color="auto"/>
                                                <w:left w:val="none" w:sz="0" w:space="0" w:color="auto"/>
                                                <w:bottom w:val="none" w:sz="0" w:space="0" w:color="auto"/>
                                                <w:right w:val="none" w:sz="0" w:space="0" w:color="auto"/>
                                              </w:divBdr>
                                            </w:div>
                                            <w:div w:id="875773189">
                                              <w:marLeft w:val="0"/>
                                              <w:marRight w:val="0"/>
                                              <w:marTop w:val="0"/>
                                              <w:marBottom w:val="0"/>
                                              <w:divBdr>
                                                <w:top w:val="none" w:sz="0" w:space="0" w:color="auto"/>
                                                <w:left w:val="none" w:sz="0" w:space="0" w:color="auto"/>
                                                <w:bottom w:val="none" w:sz="0" w:space="0" w:color="auto"/>
                                                <w:right w:val="none" w:sz="0" w:space="0" w:color="auto"/>
                                              </w:divBdr>
                                            </w:div>
                                            <w:div w:id="128405844">
                                              <w:marLeft w:val="0"/>
                                              <w:marRight w:val="0"/>
                                              <w:marTop w:val="0"/>
                                              <w:marBottom w:val="0"/>
                                              <w:divBdr>
                                                <w:top w:val="none" w:sz="0" w:space="0" w:color="auto"/>
                                                <w:left w:val="none" w:sz="0" w:space="0" w:color="auto"/>
                                                <w:bottom w:val="none" w:sz="0" w:space="0" w:color="auto"/>
                                                <w:right w:val="none" w:sz="0" w:space="0" w:color="auto"/>
                                              </w:divBdr>
                                            </w:div>
                                            <w:div w:id="320349433">
                                              <w:marLeft w:val="0"/>
                                              <w:marRight w:val="0"/>
                                              <w:marTop w:val="0"/>
                                              <w:marBottom w:val="0"/>
                                              <w:divBdr>
                                                <w:top w:val="none" w:sz="0" w:space="0" w:color="auto"/>
                                                <w:left w:val="none" w:sz="0" w:space="0" w:color="auto"/>
                                                <w:bottom w:val="none" w:sz="0" w:space="0" w:color="auto"/>
                                                <w:right w:val="none" w:sz="0" w:space="0" w:color="auto"/>
                                              </w:divBdr>
                                            </w:div>
                                            <w:div w:id="1781336884">
                                              <w:marLeft w:val="0"/>
                                              <w:marRight w:val="0"/>
                                              <w:marTop w:val="0"/>
                                              <w:marBottom w:val="0"/>
                                              <w:divBdr>
                                                <w:top w:val="none" w:sz="0" w:space="0" w:color="auto"/>
                                                <w:left w:val="none" w:sz="0" w:space="0" w:color="auto"/>
                                                <w:bottom w:val="none" w:sz="0" w:space="0" w:color="auto"/>
                                                <w:right w:val="none" w:sz="0" w:space="0" w:color="auto"/>
                                              </w:divBdr>
                                            </w:div>
                                            <w:div w:id="813179099">
                                              <w:marLeft w:val="0"/>
                                              <w:marRight w:val="0"/>
                                              <w:marTop w:val="0"/>
                                              <w:marBottom w:val="0"/>
                                              <w:divBdr>
                                                <w:top w:val="none" w:sz="0" w:space="0" w:color="auto"/>
                                                <w:left w:val="none" w:sz="0" w:space="0" w:color="auto"/>
                                                <w:bottom w:val="none" w:sz="0" w:space="0" w:color="auto"/>
                                                <w:right w:val="none" w:sz="0" w:space="0" w:color="auto"/>
                                              </w:divBdr>
                                            </w:div>
                                            <w:div w:id="2035036673">
                                              <w:marLeft w:val="0"/>
                                              <w:marRight w:val="0"/>
                                              <w:marTop w:val="0"/>
                                              <w:marBottom w:val="0"/>
                                              <w:divBdr>
                                                <w:top w:val="none" w:sz="0" w:space="0" w:color="auto"/>
                                                <w:left w:val="none" w:sz="0" w:space="0" w:color="auto"/>
                                                <w:bottom w:val="none" w:sz="0" w:space="0" w:color="auto"/>
                                                <w:right w:val="none" w:sz="0" w:space="0" w:color="auto"/>
                                              </w:divBdr>
                                            </w:div>
                                            <w:div w:id="1662075978">
                                              <w:marLeft w:val="0"/>
                                              <w:marRight w:val="0"/>
                                              <w:marTop w:val="0"/>
                                              <w:marBottom w:val="0"/>
                                              <w:divBdr>
                                                <w:top w:val="none" w:sz="0" w:space="0" w:color="auto"/>
                                                <w:left w:val="none" w:sz="0" w:space="0" w:color="auto"/>
                                                <w:bottom w:val="none" w:sz="0" w:space="0" w:color="auto"/>
                                                <w:right w:val="none" w:sz="0" w:space="0" w:color="auto"/>
                                              </w:divBdr>
                                            </w:div>
                                            <w:div w:id="1265918507">
                                              <w:marLeft w:val="0"/>
                                              <w:marRight w:val="0"/>
                                              <w:marTop w:val="0"/>
                                              <w:marBottom w:val="0"/>
                                              <w:divBdr>
                                                <w:top w:val="none" w:sz="0" w:space="0" w:color="auto"/>
                                                <w:left w:val="none" w:sz="0" w:space="0" w:color="auto"/>
                                                <w:bottom w:val="none" w:sz="0" w:space="0" w:color="auto"/>
                                                <w:right w:val="none" w:sz="0" w:space="0" w:color="auto"/>
                                              </w:divBdr>
                                            </w:div>
                                            <w:div w:id="1013537412">
                                              <w:marLeft w:val="0"/>
                                              <w:marRight w:val="0"/>
                                              <w:marTop w:val="0"/>
                                              <w:marBottom w:val="0"/>
                                              <w:divBdr>
                                                <w:top w:val="none" w:sz="0" w:space="0" w:color="auto"/>
                                                <w:left w:val="none" w:sz="0" w:space="0" w:color="auto"/>
                                                <w:bottom w:val="none" w:sz="0" w:space="0" w:color="auto"/>
                                                <w:right w:val="none" w:sz="0" w:space="0" w:color="auto"/>
                                              </w:divBdr>
                                            </w:div>
                                            <w:div w:id="1919748780">
                                              <w:marLeft w:val="0"/>
                                              <w:marRight w:val="0"/>
                                              <w:marTop w:val="0"/>
                                              <w:marBottom w:val="0"/>
                                              <w:divBdr>
                                                <w:top w:val="none" w:sz="0" w:space="0" w:color="auto"/>
                                                <w:left w:val="none" w:sz="0" w:space="0" w:color="auto"/>
                                                <w:bottom w:val="none" w:sz="0" w:space="0" w:color="auto"/>
                                                <w:right w:val="none" w:sz="0" w:space="0" w:color="auto"/>
                                              </w:divBdr>
                                            </w:div>
                                            <w:div w:id="411662187">
                                              <w:marLeft w:val="0"/>
                                              <w:marRight w:val="0"/>
                                              <w:marTop w:val="0"/>
                                              <w:marBottom w:val="0"/>
                                              <w:divBdr>
                                                <w:top w:val="none" w:sz="0" w:space="0" w:color="auto"/>
                                                <w:left w:val="none" w:sz="0" w:space="0" w:color="auto"/>
                                                <w:bottom w:val="none" w:sz="0" w:space="0" w:color="auto"/>
                                                <w:right w:val="none" w:sz="0" w:space="0" w:color="auto"/>
                                              </w:divBdr>
                                            </w:div>
                                            <w:div w:id="142553436">
                                              <w:marLeft w:val="0"/>
                                              <w:marRight w:val="0"/>
                                              <w:marTop w:val="0"/>
                                              <w:marBottom w:val="0"/>
                                              <w:divBdr>
                                                <w:top w:val="none" w:sz="0" w:space="0" w:color="auto"/>
                                                <w:left w:val="none" w:sz="0" w:space="0" w:color="auto"/>
                                                <w:bottom w:val="none" w:sz="0" w:space="0" w:color="auto"/>
                                                <w:right w:val="none" w:sz="0" w:space="0" w:color="auto"/>
                                              </w:divBdr>
                                            </w:div>
                                            <w:div w:id="1730767771">
                                              <w:marLeft w:val="0"/>
                                              <w:marRight w:val="0"/>
                                              <w:marTop w:val="0"/>
                                              <w:marBottom w:val="0"/>
                                              <w:divBdr>
                                                <w:top w:val="none" w:sz="0" w:space="0" w:color="auto"/>
                                                <w:left w:val="none" w:sz="0" w:space="0" w:color="auto"/>
                                                <w:bottom w:val="none" w:sz="0" w:space="0" w:color="auto"/>
                                                <w:right w:val="none" w:sz="0" w:space="0" w:color="auto"/>
                                              </w:divBdr>
                                            </w:div>
                                            <w:div w:id="164588038">
                                              <w:marLeft w:val="0"/>
                                              <w:marRight w:val="0"/>
                                              <w:marTop w:val="0"/>
                                              <w:marBottom w:val="0"/>
                                              <w:divBdr>
                                                <w:top w:val="none" w:sz="0" w:space="0" w:color="auto"/>
                                                <w:left w:val="none" w:sz="0" w:space="0" w:color="auto"/>
                                                <w:bottom w:val="none" w:sz="0" w:space="0" w:color="auto"/>
                                                <w:right w:val="none" w:sz="0" w:space="0" w:color="auto"/>
                                              </w:divBdr>
                                            </w:div>
                                            <w:div w:id="35739568">
                                              <w:marLeft w:val="0"/>
                                              <w:marRight w:val="0"/>
                                              <w:marTop w:val="0"/>
                                              <w:marBottom w:val="0"/>
                                              <w:divBdr>
                                                <w:top w:val="none" w:sz="0" w:space="0" w:color="auto"/>
                                                <w:left w:val="none" w:sz="0" w:space="0" w:color="auto"/>
                                                <w:bottom w:val="none" w:sz="0" w:space="0" w:color="auto"/>
                                                <w:right w:val="none" w:sz="0" w:space="0" w:color="auto"/>
                                              </w:divBdr>
                                            </w:div>
                                            <w:div w:id="14162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459236">
      <w:bodyDiv w:val="1"/>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1550412201">
              <w:marLeft w:val="0"/>
              <w:marRight w:val="0"/>
              <w:marTop w:val="0"/>
              <w:marBottom w:val="0"/>
              <w:divBdr>
                <w:top w:val="none" w:sz="0" w:space="0" w:color="auto"/>
                <w:left w:val="none" w:sz="0" w:space="0" w:color="auto"/>
                <w:bottom w:val="none" w:sz="0" w:space="0" w:color="auto"/>
                <w:right w:val="none" w:sz="0" w:space="0" w:color="auto"/>
              </w:divBdr>
              <w:divsChild>
                <w:div w:id="1175388296">
                  <w:marLeft w:val="0"/>
                  <w:marRight w:val="0"/>
                  <w:marTop w:val="0"/>
                  <w:marBottom w:val="0"/>
                  <w:divBdr>
                    <w:top w:val="none" w:sz="0" w:space="0" w:color="auto"/>
                    <w:left w:val="none" w:sz="0" w:space="0" w:color="auto"/>
                    <w:bottom w:val="none" w:sz="0" w:space="0" w:color="auto"/>
                    <w:right w:val="none" w:sz="0" w:space="0" w:color="auto"/>
                  </w:divBdr>
                  <w:divsChild>
                    <w:div w:id="2130471018">
                      <w:marLeft w:val="0"/>
                      <w:marRight w:val="0"/>
                      <w:marTop w:val="0"/>
                      <w:marBottom w:val="0"/>
                      <w:divBdr>
                        <w:top w:val="none" w:sz="0" w:space="0" w:color="auto"/>
                        <w:left w:val="none" w:sz="0" w:space="0" w:color="auto"/>
                        <w:bottom w:val="none" w:sz="0" w:space="0" w:color="auto"/>
                        <w:right w:val="none" w:sz="0" w:space="0" w:color="auto"/>
                      </w:divBdr>
                      <w:divsChild>
                        <w:div w:id="1341083774">
                          <w:marLeft w:val="0"/>
                          <w:marRight w:val="0"/>
                          <w:marTop w:val="0"/>
                          <w:marBottom w:val="0"/>
                          <w:divBdr>
                            <w:top w:val="none" w:sz="0" w:space="0" w:color="auto"/>
                            <w:left w:val="none" w:sz="0" w:space="0" w:color="auto"/>
                            <w:bottom w:val="none" w:sz="0" w:space="0" w:color="auto"/>
                            <w:right w:val="none" w:sz="0" w:space="0" w:color="auto"/>
                          </w:divBdr>
                          <w:divsChild>
                            <w:div w:id="1216160542">
                              <w:marLeft w:val="0"/>
                              <w:marRight w:val="0"/>
                              <w:marTop w:val="0"/>
                              <w:marBottom w:val="450"/>
                              <w:divBdr>
                                <w:top w:val="none" w:sz="0" w:space="0" w:color="auto"/>
                                <w:left w:val="none" w:sz="0" w:space="0" w:color="auto"/>
                                <w:bottom w:val="none" w:sz="0" w:space="0" w:color="auto"/>
                                <w:right w:val="none" w:sz="0" w:space="0" w:color="auto"/>
                              </w:divBdr>
                              <w:divsChild>
                                <w:div w:id="333270096">
                                  <w:marLeft w:val="0"/>
                                  <w:marRight w:val="0"/>
                                  <w:marTop w:val="0"/>
                                  <w:marBottom w:val="0"/>
                                  <w:divBdr>
                                    <w:top w:val="none" w:sz="0" w:space="0" w:color="auto"/>
                                    <w:left w:val="none" w:sz="0" w:space="0" w:color="auto"/>
                                    <w:bottom w:val="none" w:sz="0" w:space="0" w:color="auto"/>
                                    <w:right w:val="none" w:sz="0" w:space="0" w:color="auto"/>
                                  </w:divBdr>
                                </w:div>
                                <w:div w:id="13739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729106">
      <w:bodyDiv w:val="1"/>
      <w:marLeft w:val="0"/>
      <w:marRight w:val="0"/>
      <w:marTop w:val="0"/>
      <w:marBottom w:val="0"/>
      <w:divBdr>
        <w:top w:val="none" w:sz="0" w:space="0" w:color="auto"/>
        <w:left w:val="none" w:sz="0" w:space="0" w:color="auto"/>
        <w:bottom w:val="none" w:sz="0" w:space="0" w:color="auto"/>
        <w:right w:val="none" w:sz="0" w:space="0" w:color="auto"/>
      </w:divBdr>
      <w:divsChild>
        <w:div w:id="971785062">
          <w:marLeft w:val="0"/>
          <w:marRight w:val="0"/>
          <w:marTop w:val="0"/>
          <w:marBottom w:val="0"/>
          <w:divBdr>
            <w:top w:val="none" w:sz="0" w:space="0" w:color="auto"/>
            <w:left w:val="none" w:sz="0" w:space="0" w:color="auto"/>
            <w:bottom w:val="none" w:sz="0" w:space="0" w:color="auto"/>
            <w:right w:val="none" w:sz="0" w:space="0" w:color="auto"/>
          </w:divBdr>
          <w:divsChild>
            <w:div w:id="1742169180">
              <w:marLeft w:val="0"/>
              <w:marRight w:val="0"/>
              <w:marTop w:val="0"/>
              <w:marBottom w:val="300"/>
              <w:divBdr>
                <w:top w:val="none" w:sz="0" w:space="0" w:color="auto"/>
                <w:left w:val="none" w:sz="0" w:space="0" w:color="auto"/>
                <w:bottom w:val="none" w:sz="0" w:space="0" w:color="auto"/>
                <w:right w:val="none" w:sz="0" w:space="0" w:color="auto"/>
              </w:divBdr>
              <w:divsChild>
                <w:div w:id="91560220">
                  <w:marLeft w:val="0"/>
                  <w:marRight w:val="0"/>
                  <w:marTop w:val="0"/>
                  <w:marBottom w:val="0"/>
                  <w:divBdr>
                    <w:top w:val="none" w:sz="0" w:space="0" w:color="auto"/>
                    <w:left w:val="none" w:sz="0" w:space="0" w:color="auto"/>
                    <w:bottom w:val="none" w:sz="0" w:space="0" w:color="auto"/>
                    <w:right w:val="none" w:sz="0" w:space="0" w:color="auto"/>
                  </w:divBdr>
                  <w:divsChild>
                    <w:div w:id="540168047">
                      <w:marLeft w:val="0"/>
                      <w:marRight w:val="0"/>
                      <w:marTop w:val="0"/>
                      <w:marBottom w:val="0"/>
                      <w:divBdr>
                        <w:top w:val="none" w:sz="0" w:space="0" w:color="auto"/>
                        <w:left w:val="none" w:sz="0" w:space="0" w:color="auto"/>
                        <w:bottom w:val="none" w:sz="0" w:space="0" w:color="auto"/>
                        <w:right w:val="none" w:sz="0" w:space="0" w:color="auto"/>
                      </w:divBdr>
                      <w:divsChild>
                        <w:div w:id="1621640835">
                          <w:marLeft w:val="0"/>
                          <w:marRight w:val="0"/>
                          <w:marTop w:val="75"/>
                          <w:marBottom w:val="75"/>
                          <w:divBdr>
                            <w:top w:val="single" w:sz="6" w:space="4" w:color="FF0000"/>
                            <w:left w:val="single" w:sz="6" w:space="4" w:color="FF0000"/>
                            <w:bottom w:val="single" w:sz="6" w:space="4" w:color="FF0000"/>
                            <w:right w:val="single" w:sz="6" w:space="4" w:color="FF0000"/>
                          </w:divBdr>
                        </w:div>
                      </w:divsChild>
                    </w:div>
                  </w:divsChild>
                </w:div>
              </w:divsChild>
            </w:div>
          </w:divsChild>
        </w:div>
      </w:divsChild>
    </w:div>
    <w:div w:id="1453791516">
      <w:bodyDiv w:val="1"/>
      <w:marLeft w:val="0"/>
      <w:marRight w:val="0"/>
      <w:marTop w:val="0"/>
      <w:marBottom w:val="0"/>
      <w:divBdr>
        <w:top w:val="none" w:sz="0" w:space="0" w:color="auto"/>
        <w:left w:val="none" w:sz="0" w:space="0" w:color="auto"/>
        <w:bottom w:val="none" w:sz="0" w:space="0" w:color="auto"/>
        <w:right w:val="none" w:sz="0" w:space="0" w:color="auto"/>
      </w:divBdr>
      <w:divsChild>
        <w:div w:id="1508980619">
          <w:marLeft w:val="0"/>
          <w:marRight w:val="0"/>
          <w:marTop w:val="0"/>
          <w:marBottom w:val="0"/>
          <w:divBdr>
            <w:top w:val="none" w:sz="0" w:space="0" w:color="auto"/>
            <w:left w:val="none" w:sz="0" w:space="0" w:color="auto"/>
            <w:bottom w:val="none" w:sz="0" w:space="0" w:color="auto"/>
            <w:right w:val="none" w:sz="0" w:space="0" w:color="auto"/>
          </w:divBdr>
          <w:divsChild>
            <w:div w:id="1266689506">
              <w:marLeft w:val="0"/>
              <w:marRight w:val="0"/>
              <w:marTop w:val="0"/>
              <w:marBottom w:val="0"/>
              <w:divBdr>
                <w:top w:val="none" w:sz="0" w:space="0" w:color="auto"/>
                <w:left w:val="none" w:sz="0" w:space="0" w:color="auto"/>
                <w:bottom w:val="none" w:sz="0" w:space="0" w:color="auto"/>
                <w:right w:val="none" w:sz="0" w:space="0" w:color="auto"/>
              </w:divBdr>
              <w:divsChild>
                <w:div w:id="256140223">
                  <w:marLeft w:val="0"/>
                  <w:marRight w:val="0"/>
                  <w:marTop w:val="0"/>
                  <w:marBottom w:val="0"/>
                  <w:divBdr>
                    <w:top w:val="none" w:sz="0" w:space="0" w:color="auto"/>
                    <w:left w:val="none" w:sz="0" w:space="0" w:color="auto"/>
                    <w:bottom w:val="none" w:sz="0" w:space="0" w:color="auto"/>
                    <w:right w:val="none" w:sz="0" w:space="0" w:color="auto"/>
                  </w:divBdr>
                  <w:divsChild>
                    <w:div w:id="580064231">
                      <w:marLeft w:val="0"/>
                      <w:marRight w:val="0"/>
                      <w:marTop w:val="0"/>
                      <w:marBottom w:val="0"/>
                      <w:divBdr>
                        <w:top w:val="none" w:sz="0" w:space="0" w:color="auto"/>
                        <w:left w:val="none" w:sz="0" w:space="0" w:color="auto"/>
                        <w:bottom w:val="none" w:sz="0" w:space="0" w:color="auto"/>
                        <w:right w:val="none" w:sz="0" w:space="0" w:color="auto"/>
                      </w:divBdr>
                      <w:divsChild>
                        <w:div w:id="686949490">
                          <w:marLeft w:val="0"/>
                          <w:marRight w:val="0"/>
                          <w:marTop w:val="0"/>
                          <w:marBottom w:val="0"/>
                          <w:divBdr>
                            <w:top w:val="none" w:sz="0" w:space="0" w:color="auto"/>
                            <w:left w:val="none" w:sz="0" w:space="0" w:color="auto"/>
                            <w:bottom w:val="none" w:sz="0" w:space="0" w:color="auto"/>
                            <w:right w:val="none" w:sz="0" w:space="0" w:color="auto"/>
                          </w:divBdr>
                          <w:divsChild>
                            <w:div w:id="709577034">
                              <w:marLeft w:val="0"/>
                              <w:marRight w:val="0"/>
                              <w:marTop w:val="0"/>
                              <w:marBottom w:val="0"/>
                              <w:divBdr>
                                <w:top w:val="none" w:sz="0" w:space="0" w:color="auto"/>
                                <w:left w:val="none" w:sz="0" w:space="0" w:color="auto"/>
                                <w:bottom w:val="none" w:sz="0" w:space="0" w:color="auto"/>
                                <w:right w:val="none" w:sz="0" w:space="0" w:color="auto"/>
                              </w:divBdr>
                              <w:divsChild>
                                <w:div w:id="63384470">
                                  <w:marLeft w:val="0"/>
                                  <w:marRight w:val="0"/>
                                  <w:marTop w:val="0"/>
                                  <w:marBottom w:val="0"/>
                                  <w:divBdr>
                                    <w:top w:val="none" w:sz="0" w:space="0" w:color="auto"/>
                                    <w:left w:val="none" w:sz="0" w:space="0" w:color="auto"/>
                                    <w:bottom w:val="none" w:sz="0" w:space="0" w:color="auto"/>
                                    <w:right w:val="none" w:sz="0" w:space="0" w:color="auto"/>
                                  </w:divBdr>
                                  <w:divsChild>
                                    <w:div w:id="1050030791">
                                      <w:marLeft w:val="0"/>
                                      <w:marRight w:val="0"/>
                                      <w:marTop w:val="0"/>
                                      <w:marBottom w:val="0"/>
                                      <w:divBdr>
                                        <w:top w:val="none" w:sz="0" w:space="0" w:color="auto"/>
                                        <w:left w:val="none" w:sz="0" w:space="0" w:color="auto"/>
                                        <w:bottom w:val="none" w:sz="0" w:space="0" w:color="auto"/>
                                        <w:right w:val="none" w:sz="0" w:space="0" w:color="auto"/>
                                      </w:divBdr>
                                      <w:divsChild>
                                        <w:div w:id="337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515188">
      <w:bodyDiv w:val="1"/>
      <w:marLeft w:val="0"/>
      <w:marRight w:val="0"/>
      <w:marTop w:val="0"/>
      <w:marBottom w:val="0"/>
      <w:divBdr>
        <w:top w:val="none" w:sz="0" w:space="0" w:color="auto"/>
        <w:left w:val="none" w:sz="0" w:space="0" w:color="auto"/>
        <w:bottom w:val="none" w:sz="0" w:space="0" w:color="auto"/>
        <w:right w:val="none" w:sz="0" w:space="0" w:color="auto"/>
      </w:divBdr>
      <w:divsChild>
        <w:div w:id="494689830">
          <w:marLeft w:val="0"/>
          <w:marRight w:val="0"/>
          <w:marTop w:val="0"/>
          <w:marBottom w:val="0"/>
          <w:divBdr>
            <w:top w:val="none" w:sz="0" w:space="0" w:color="auto"/>
            <w:left w:val="none" w:sz="0" w:space="0" w:color="auto"/>
            <w:bottom w:val="none" w:sz="0" w:space="0" w:color="auto"/>
            <w:right w:val="none" w:sz="0" w:space="0" w:color="auto"/>
          </w:divBdr>
          <w:divsChild>
            <w:div w:id="116220829">
              <w:marLeft w:val="0"/>
              <w:marRight w:val="0"/>
              <w:marTop w:val="0"/>
              <w:marBottom w:val="0"/>
              <w:divBdr>
                <w:top w:val="none" w:sz="0" w:space="0" w:color="auto"/>
                <w:left w:val="none" w:sz="0" w:space="0" w:color="auto"/>
                <w:bottom w:val="none" w:sz="0" w:space="0" w:color="auto"/>
                <w:right w:val="none" w:sz="0" w:space="0" w:color="auto"/>
              </w:divBdr>
              <w:divsChild>
                <w:div w:id="158618453">
                  <w:marLeft w:val="0"/>
                  <w:marRight w:val="0"/>
                  <w:marTop w:val="0"/>
                  <w:marBottom w:val="0"/>
                  <w:divBdr>
                    <w:top w:val="none" w:sz="0" w:space="0" w:color="auto"/>
                    <w:left w:val="none" w:sz="0" w:space="0" w:color="auto"/>
                    <w:bottom w:val="none" w:sz="0" w:space="0" w:color="auto"/>
                    <w:right w:val="none" w:sz="0" w:space="0" w:color="auto"/>
                  </w:divBdr>
                  <w:divsChild>
                    <w:div w:id="762605789">
                      <w:marLeft w:val="0"/>
                      <w:marRight w:val="0"/>
                      <w:marTop w:val="0"/>
                      <w:marBottom w:val="0"/>
                      <w:divBdr>
                        <w:top w:val="none" w:sz="0" w:space="0" w:color="auto"/>
                        <w:left w:val="none" w:sz="0" w:space="0" w:color="auto"/>
                        <w:bottom w:val="none" w:sz="0" w:space="0" w:color="auto"/>
                        <w:right w:val="none" w:sz="0" w:space="0" w:color="auto"/>
                      </w:divBdr>
                      <w:divsChild>
                        <w:div w:id="1519926851">
                          <w:marLeft w:val="0"/>
                          <w:marRight w:val="0"/>
                          <w:marTop w:val="0"/>
                          <w:marBottom w:val="0"/>
                          <w:divBdr>
                            <w:top w:val="none" w:sz="0" w:space="0" w:color="auto"/>
                            <w:left w:val="none" w:sz="0" w:space="0" w:color="auto"/>
                            <w:bottom w:val="none" w:sz="0" w:space="0" w:color="auto"/>
                            <w:right w:val="none" w:sz="0" w:space="0" w:color="auto"/>
                          </w:divBdr>
                          <w:divsChild>
                            <w:div w:id="1192257225">
                              <w:marLeft w:val="0"/>
                              <w:marRight w:val="0"/>
                              <w:marTop w:val="0"/>
                              <w:marBottom w:val="0"/>
                              <w:divBdr>
                                <w:top w:val="none" w:sz="0" w:space="0" w:color="auto"/>
                                <w:left w:val="none" w:sz="0" w:space="0" w:color="auto"/>
                                <w:bottom w:val="none" w:sz="0" w:space="0" w:color="auto"/>
                                <w:right w:val="none" w:sz="0" w:space="0" w:color="auto"/>
                              </w:divBdr>
                              <w:divsChild>
                                <w:div w:id="930699849">
                                  <w:marLeft w:val="0"/>
                                  <w:marRight w:val="0"/>
                                  <w:marTop w:val="0"/>
                                  <w:marBottom w:val="0"/>
                                  <w:divBdr>
                                    <w:top w:val="none" w:sz="0" w:space="0" w:color="auto"/>
                                    <w:left w:val="none" w:sz="0" w:space="0" w:color="auto"/>
                                    <w:bottom w:val="none" w:sz="0" w:space="0" w:color="auto"/>
                                    <w:right w:val="none" w:sz="0" w:space="0" w:color="auto"/>
                                  </w:divBdr>
                                  <w:divsChild>
                                    <w:div w:id="2116170810">
                                      <w:marLeft w:val="0"/>
                                      <w:marRight w:val="0"/>
                                      <w:marTop w:val="0"/>
                                      <w:marBottom w:val="0"/>
                                      <w:divBdr>
                                        <w:top w:val="none" w:sz="0" w:space="0" w:color="auto"/>
                                        <w:left w:val="none" w:sz="0" w:space="0" w:color="auto"/>
                                        <w:bottom w:val="none" w:sz="0" w:space="0" w:color="auto"/>
                                        <w:right w:val="none" w:sz="0" w:space="0" w:color="auto"/>
                                      </w:divBdr>
                                      <w:divsChild>
                                        <w:div w:id="550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84243">
      <w:bodyDiv w:val="1"/>
      <w:marLeft w:val="0"/>
      <w:marRight w:val="0"/>
      <w:marTop w:val="0"/>
      <w:marBottom w:val="0"/>
      <w:divBdr>
        <w:top w:val="none" w:sz="0" w:space="0" w:color="auto"/>
        <w:left w:val="none" w:sz="0" w:space="0" w:color="auto"/>
        <w:bottom w:val="none" w:sz="0" w:space="0" w:color="auto"/>
        <w:right w:val="none" w:sz="0" w:space="0" w:color="auto"/>
      </w:divBdr>
      <w:divsChild>
        <w:div w:id="1299186962">
          <w:marLeft w:val="0"/>
          <w:marRight w:val="0"/>
          <w:marTop w:val="0"/>
          <w:marBottom w:val="0"/>
          <w:divBdr>
            <w:top w:val="none" w:sz="0" w:space="0" w:color="auto"/>
            <w:left w:val="none" w:sz="0" w:space="0" w:color="auto"/>
            <w:bottom w:val="none" w:sz="0" w:space="0" w:color="auto"/>
            <w:right w:val="none" w:sz="0" w:space="0" w:color="auto"/>
          </w:divBdr>
          <w:divsChild>
            <w:div w:id="991448792">
              <w:marLeft w:val="-90"/>
              <w:marRight w:val="0"/>
              <w:marTop w:val="0"/>
              <w:marBottom w:val="0"/>
              <w:divBdr>
                <w:top w:val="none" w:sz="0" w:space="0" w:color="auto"/>
                <w:left w:val="none" w:sz="0" w:space="0" w:color="auto"/>
                <w:bottom w:val="none" w:sz="0" w:space="0" w:color="auto"/>
                <w:right w:val="none" w:sz="0" w:space="0" w:color="auto"/>
              </w:divBdr>
              <w:divsChild>
                <w:div w:id="1078289630">
                  <w:marLeft w:val="0"/>
                  <w:marRight w:val="0"/>
                  <w:marTop w:val="0"/>
                  <w:marBottom w:val="0"/>
                  <w:divBdr>
                    <w:top w:val="none" w:sz="0" w:space="0" w:color="auto"/>
                    <w:left w:val="none" w:sz="0" w:space="0" w:color="auto"/>
                    <w:bottom w:val="none" w:sz="0" w:space="0" w:color="auto"/>
                    <w:right w:val="none" w:sz="0" w:space="0" w:color="auto"/>
                  </w:divBdr>
                  <w:divsChild>
                    <w:div w:id="965743582">
                      <w:marLeft w:val="3450"/>
                      <w:marRight w:val="0"/>
                      <w:marTop w:val="0"/>
                      <w:marBottom w:val="0"/>
                      <w:divBdr>
                        <w:top w:val="none" w:sz="0" w:space="0" w:color="auto"/>
                        <w:left w:val="none" w:sz="0" w:space="0" w:color="auto"/>
                        <w:bottom w:val="none" w:sz="0" w:space="0" w:color="auto"/>
                        <w:right w:val="none" w:sz="0" w:space="0" w:color="auto"/>
                      </w:divBdr>
                      <w:divsChild>
                        <w:div w:id="17526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9056195" TargetMode="External"/><Relationship Id="rId13" Type="http://schemas.openxmlformats.org/officeDocument/2006/relationships/hyperlink" Target="http://docs.cntd.ru/document/420243538" TargetMode="External"/><Relationship Id="rId18" Type="http://schemas.openxmlformats.org/officeDocument/2006/relationships/hyperlink" Target="http://docs.cntd.ru/document/41172814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744100004"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411728145" TargetMode="External"/><Relationship Id="rId2" Type="http://schemas.openxmlformats.org/officeDocument/2006/relationships/styles" Target="styles.xml"/><Relationship Id="rId16" Type="http://schemas.openxmlformats.org/officeDocument/2006/relationships/hyperlink" Target="http://docs.cntd.ru/document/429056480" TargetMode="External"/><Relationship Id="rId20" Type="http://schemas.openxmlformats.org/officeDocument/2006/relationships/hyperlink" Target="http://docs.cntd.ru/document/902208771" TargetMode="External"/><Relationship Id="rId1" Type="http://schemas.openxmlformats.org/officeDocument/2006/relationships/numbering" Target="numbering.xml"/><Relationship Id="rId6" Type="http://schemas.openxmlformats.org/officeDocument/2006/relationships/hyperlink" Target="http://docs.cntd.ru/document/411728145"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429056480" TargetMode="External"/><Relationship Id="rId15" Type="http://schemas.openxmlformats.org/officeDocument/2006/relationships/hyperlink" Target="http://docs.cntd.ru/document/429056480" TargetMode="External"/><Relationship Id="rId10" Type="http://schemas.openxmlformats.org/officeDocument/2006/relationships/hyperlink" Target="http://docs.cntd.ru/document/411728145" TargetMode="External"/><Relationship Id="rId19" Type="http://schemas.openxmlformats.org/officeDocument/2006/relationships/hyperlink" Target="http://docs.cntd.ru/document/411728145" TargetMode="External"/><Relationship Id="rId4" Type="http://schemas.openxmlformats.org/officeDocument/2006/relationships/webSettings" Target="webSettings.xml"/><Relationship Id="rId9" Type="http://schemas.openxmlformats.org/officeDocument/2006/relationships/hyperlink" Target="http://docs.cntd.ru/document/429056480" TargetMode="External"/><Relationship Id="rId14" Type="http://schemas.openxmlformats.org/officeDocument/2006/relationships/hyperlink" Target="http://docs.cntd.ru/document/9021561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Приполярный</dc:creator>
  <cp:keywords/>
  <dc:description/>
  <cp:lastModifiedBy>Приполярный</cp:lastModifiedBy>
  <cp:revision>2</cp:revision>
  <cp:lastPrinted>2018-10-01T05:11:00Z</cp:lastPrinted>
  <dcterms:created xsi:type="dcterms:W3CDTF">2018-10-02T04:49:00Z</dcterms:created>
  <dcterms:modified xsi:type="dcterms:W3CDTF">2018-10-02T04:49:00Z</dcterms:modified>
</cp:coreProperties>
</file>