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C36B" w14:textId="77777777" w:rsidR="00E277F4" w:rsidRDefault="00E277F4" w:rsidP="0098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24CFAF6D" w14:textId="365EA302" w:rsidR="000B1692" w:rsidRPr="003A47D3" w:rsidRDefault="00F408B6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7F4" w:rsidRPr="00E27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332">
        <w:rPr>
          <w:rFonts w:ascii="Times New Roman" w:hAnsi="Times New Roman"/>
          <w:b/>
          <w:bCs/>
          <w:sz w:val="28"/>
          <w:szCs w:val="28"/>
        </w:rPr>
        <w:t xml:space="preserve">заседания общественной комиссии по вопросу подведения итогов общественного обсуждения </w:t>
      </w:r>
      <w:bookmarkStart w:id="0" w:name="_Hlk54253821"/>
      <w:r w:rsidR="00667332">
        <w:rPr>
          <w:rFonts w:ascii="Times New Roman" w:hAnsi="Times New Roman"/>
          <w:b/>
          <w:bCs/>
          <w:sz w:val="28"/>
          <w:szCs w:val="28"/>
        </w:rPr>
        <w:t xml:space="preserve">проекта муниципальной программы </w:t>
      </w:r>
      <w:r w:rsidR="00E277F4"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7332" w:rsidRPr="0066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88"/>
      </w:tblGrid>
      <w:tr w:rsidR="007A302F" w:rsidRPr="003A47D3" w14:paraId="1494157C" w14:textId="77777777" w:rsidTr="007A302F">
        <w:tc>
          <w:tcPr>
            <w:tcW w:w="4730" w:type="dxa"/>
            <w:shd w:val="clear" w:color="auto" w:fill="FFFFFF"/>
            <w:vAlign w:val="center"/>
            <w:hideMark/>
          </w:tcPr>
          <w:p w14:paraId="4E899CF9" w14:textId="77777777" w:rsidR="007A302F" w:rsidRPr="003A47D3" w:rsidRDefault="0003544E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с.п.Саранпауль</w:t>
            </w: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14:paraId="17B34168" w14:textId="21AE2304" w:rsidR="007A302F" w:rsidRDefault="0003544E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31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057D507" w14:textId="31FB7B3B" w:rsidR="00E277F4" w:rsidRPr="003A47D3" w:rsidRDefault="00E277F4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08E268" w14:textId="52E0E462" w:rsidR="007A302F" w:rsidRDefault="007A302F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302F4DE2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-Артеев Павел Владимирович – глава сельского поселения Саранпауль, председатель комиссии;</w:t>
      </w:r>
    </w:p>
    <w:p w14:paraId="21CBA2C8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-Калугина Ирина Алексеевна – начальник общего отдела Администрации с.п.Саранпауль, секретарь комиссии;</w:t>
      </w:r>
    </w:p>
    <w:p w14:paraId="1C3097AB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-Сметанин Илья Александрович – заместитель главы сельского поселения Саранпауль, член комиссии; </w:t>
      </w:r>
    </w:p>
    <w:p w14:paraId="75B1B9B5" w14:textId="699F892F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Шумей Галина Степановка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муниципального имущества и реализации программ Администрации с.п.Саранпауль, член комиссии;</w:t>
      </w:r>
    </w:p>
    <w:p w14:paraId="3E2E5ACD" w14:textId="7DF3C1E4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-Комкова Вера Павловна – депутат Совета депутатов сельского поселения Саранпауль, член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273F75" w14:textId="77777777" w:rsidR="00667332" w:rsidRDefault="00667332" w:rsidP="008D0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92EB5" w14:textId="10593C12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</w:t>
      </w:r>
      <w:r w:rsidR="00B8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Саранпауль,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представил </w:t>
      </w:r>
      <w:r w:rsidRPr="00800674">
        <w:rPr>
          <w:rFonts w:ascii="Times New Roman" w:hAnsi="Times New Roman"/>
          <w:sz w:val="28"/>
          <w:szCs w:val="28"/>
        </w:rPr>
        <w:t xml:space="preserve">проект </w:t>
      </w:r>
      <w:r w:rsidR="00667332" w:rsidRPr="00667332">
        <w:rPr>
          <w:rFonts w:ascii="Times New Roman" w:hAnsi="Times New Roman"/>
          <w:sz w:val="28"/>
          <w:szCs w:val="28"/>
        </w:rPr>
        <w:t>муниципальной программы «О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14:paraId="15E544E0" w14:textId="415D31CD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8CE9426" w14:textId="77777777" w:rsidR="00F408B6" w:rsidRPr="00B82D65" w:rsidRDefault="00F408B6" w:rsidP="00B82D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КОМИССИИ:</w:t>
      </w:r>
    </w:p>
    <w:p w14:paraId="4D2A3E9A" w14:textId="262B95C5" w:rsidR="00800674" w:rsidRDefault="00B82D65" w:rsidP="00B82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обсуждении приняли участие 20 человек.</w:t>
      </w:r>
    </w:p>
    <w:p w14:paraId="10F9C84E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</w:t>
      </w:r>
    </w:p>
    <w:p w14:paraId="5986164D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ПРОТИВ:0</w:t>
      </w:r>
    </w:p>
    <w:p w14:paraId="08126A22" w14:textId="6C9D7605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ВОЗДЕРЖАЛИСЬ:0</w:t>
      </w:r>
    </w:p>
    <w:p w14:paraId="6FC59F5D" w14:textId="0823DCB9" w:rsidR="00B82D65" w:rsidRPr="008A2600" w:rsidRDefault="00B82D65" w:rsidP="00B82D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внесение изменений в проект муниципальной программы «</w:t>
      </w:r>
      <w:r w:rsidRPr="0066733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14:paraId="711D6D5F" w14:textId="77777777" w:rsidR="00B82D65" w:rsidRDefault="00B82D65" w:rsidP="00800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7D630" w14:textId="77777777" w:rsidR="008D0C7A" w:rsidRPr="00800674" w:rsidRDefault="008D0C7A" w:rsidP="008006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3752B2" w14:textId="77777777" w:rsidR="00800674" w:rsidRDefault="00800674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278"/>
      </w:tblGrid>
      <w:tr w:rsidR="007A302F" w:rsidRPr="003A47D3" w14:paraId="79B75636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4E148409" w14:textId="189599E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комиссии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1A22D7" w14:textId="5627F0FA" w:rsidR="007A302F" w:rsidRPr="003A47D3" w:rsidRDefault="007A302F" w:rsidP="00CC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27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П.В. Артеев</w:t>
            </w:r>
          </w:p>
        </w:tc>
      </w:tr>
      <w:tr w:rsidR="007A302F" w:rsidRPr="003A47D3" w14:paraId="171A8C8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09735A18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7723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540397" w14:textId="3483609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Калугина</w:t>
            </w:r>
          </w:p>
        </w:tc>
      </w:tr>
      <w:tr w:rsidR="007A302F" w:rsidRPr="003A47D3" w14:paraId="15A9861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708DD442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14D12E" w14:textId="6FA0DC6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Сметанин</w:t>
            </w:r>
          </w:p>
        </w:tc>
      </w:tr>
      <w:tr w:rsidR="007A302F" w:rsidRPr="003A47D3" w14:paraId="60AE17F8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2389D28F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5F863F" w14:textId="194F400F" w:rsidR="007A302F" w:rsidRPr="003A47D3" w:rsidRDefault="007A302F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82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Г.С. Шумей</w:t>
            </w:r>
          </w:p>
        </w:tc>
      </w:tr>
      <w:tr w:rsidR="007A302F" w:rsidRPr="003A47D3" w14:paraId="3C810BC9" w14:textId="77777777" w:rsidTr="00627DCA">
        <w:trPr>
          <w:trHeight w:val="201"/>
        </w:trPr>
        <w:tc>
          <w:tcPr>
            <w:tcW w:w="3067" w:type="dxa"/>
            <w:shd w:val="clear" w:color="auto" w:fill="FFFFFF"/>
            <w:vAlign w:val="center"/>
            <w:hideMark/>
          </w:tcPr>
          <w:p w14:paraId="11DA7351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86A553" w14:textId="6ADF6B59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В.П. Комкова</w:t>
            </w:r>
          </w:p>
        </w:tc>
      </w:tr>
    </w:tbl>
    <w:p w14:paraId="76F6F7AC" w14:textId="77777777" w:rsidR="00E277F4" w:rsidRDefault="00E277F4">
      <w:pPr>
        <w:rPr>
          <w:sz w:val="28"/>
          <w:szCs w:val="28"/>
        </w:rPr>
        <w:sectPr w:rsidR="00E277F4" w:rsidSect="0066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62F222" w14:textId="79F76ABF" w:rsidR="00E277F4" w:rsidRPr="00E277F4" w:rsidRDefault="00E277F4" w:rsidP="00E277F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Критерии</w:t>
      </w:r>
    </w:p>
    <w:p w14:paraId="10FB685D" w14:textId="77777777" w:rsidR="00935804" w:rsidRDefault="00E277F4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оценки проектов инициативного бюджетирования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A2FED91" w14:textId="15A7B06D" w:rsidR="00E277F4" w:rsidRPr="003A47D3" w:rsidRDefault="00E277F4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«Благоустройство объекта «Парк Победы в селе Саранпауль»</w:t>
      </w:r>
    </w:p>
    <w:p w14:paraId="62B59674" w14:textId="43A3349B" w:rsidR="006D403A" w:rsidRPr="00A961A2" w:rsidRDefault="006D403A" w:rsidP="006D40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(жирным шрифтом выделены фактически сложившиеся результаты)</w:t>
      </w:r>
    </w:p>
    <w:p w14:paraId="76EF7B4B" w14:textId="77777777" w:rsidR="00E277F4" w:rsidRPr="00E277F4" w:rsidRDefault="00E277F4" w:rsidP="00E277F4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5856"/>
        <w:gridCol w:w="1984"/>
        <w:gridCol w:w="1418"/>
      </w:tblGrid>
      <w:tr w:rsidR="00E277F4" w:rsidRPr="00E277F4" w14:paraId="0590134D" w14:textId="77777777" w:rsidTr="00F408B6">
        <w:tc>
          <w:tcPr>
            <w:tcW w:w="807" w:type="dxa"/>
          </w:tcPr>
          <w:p w14:paraId="5C59E8C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5856" w:type="dxa"/>
          </w:tcPr>
          <w:p w14:paraId="0043EFF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критерия</w:t>
            </w:r>
          </w:p>
        </w:tc>
        <w:tc>
          <w:tcPr>
            <w:tcW w:w="1984" w:type="dxa"/>
          </w:tcPr>
          <w:p w14:paraId="4958954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критериев оценки</w:t>
            </w:r>
          </w:p>
        </w:tc>
        <w:tc>
          <w:tcPr>
            <w:tcW w:w="1418" w:type="dxa"/>
          </w:tcPr>
          <w:p w14:paraId="66632BB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E277F4" w:rsidRPr="00E277F4" w14:paraId="68685F76" w14:textId="77777777" w:rsidTr="00F408B6">
        <w:tc>
          <w:tcPr>
            <w:tcW w:w="807" w:type="dxa"/>
            <w:vAlign w:val="center"/>
          </w:tcPr>
          <w:p w14:paraId="034116F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6" w:type="dxa"/>
            <w:vAlign w:val="center"/>
          </w:tcPr>
          <w:p w14:paraId="731AB8B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14:paraId="632D9DD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14:paraId="680D7C5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E277F4" w:rsidRPr="00E277F4" w14:paraId="581912AC" w14:textId="77777777" w:rsidTr="00F408B6">
        <w:tc>
          <w:tcPr>
            <w:tcW w:w="807" w:type="dxa"/>
            <w:vMerge w:val="restart"/>
            <w:vAlign w:val="center"/>
          </w:tcPr>
          <w:p w14:paraId="072318B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56" w:type="dxa"/>
            <w:vMerge w:val="restart"/>
            <w:vAlign w:val="center"/>
          </w:tcPr>
          <w:p w14:paraId="687919E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образовании)</w:t>
            </w:r>
          </w:p>
        </w:tc>
        <w:tc>
          <w:tcPr>
            <w:tcW w:w="1984" w:type="dxa"/>
            <w:vAlign w:val="center"/>
          </w:tcPr>
          <w:p w14:paraId="08E457F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1%</w:t>
            </w:r>
          </w:p>
        </w:tc>
        <w:tc>
          <w:tcPr>
            <w:tcW w:w="1418" w:type="dxa"/>
            <w:vAlign w:val="center"/>
          </w:tcPr>
          <w:p w14:paraId="3B0F616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6E1A7EC6" w14:textId="77777777" w:rsidTr="00F408B6">
        <w:tc>
          <w:tcPr>
            <w:tcW w:w="807" w:type="dxa"/>
            <w:vMerge/>
            <w:vAlign w:val="center"/>
          </w:tcPr>
          <w:p w14:paraId="54EE314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0E5D7CC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9486E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1,01 до 5%</w:t>
            </w:r>
          </w:p>
        </w:tc>
        <w:tc>
          <w:tcPr>
            <w:tcW w:w="1418" w:type="dxa"/>
            <w:vAlign w:val="center"/>
          </w:tcPr>
          <w:p w14:paraId="09070A1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2480DF9F" w14:textId="77777777" w:rsidTr="00F408B6">
        <w:tc>
          <w:tcPr>
            <w:tcW w:w="807" w:type="dxa"/>
            <w:vMerge/>
          </w:tcPr>
          <w:p w14:paraId="097E6626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12168C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BDF4F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576A4FB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BB8CD1E" w14:textId="77777777" w:rsidTr="00F408B6">
        <w:tc>
          <w:tcPr>
            <w:tcW w:w="807" w:type="dxa"/>
            <w:vMerge w:val="restart"/>
          </w:tcPr>
          <w:p w14:paraId="7F0F9CD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FF7C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56" w:type="dxa"/>
            <w:vMerge w:val="restart"/>
            <w:vAlign w:val="center"/>
          </w:tcPr>
          <w:p w14:paraId="3AD0B4C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софинансирования проекта за счет средств бюджета сельского поселения Саранпауль </w:t>
            </w:r>
          </w:p>
          <w:p w14:paraId="73B508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3202CC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50,01%</w:t>
            </w:r>
          </w:p>
        </w:tc>
        <w:tc>
          <w:tcPr>
            <w:tcW w:w="1418" w:type="dxa"/>
            <w:vAlign w:val="center"/>
          </w:tcPr>
          <w:p w14:paraId="04632CC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58A39263" w14:textId="77777777" w:rsidTr="00F408B6">
        <w:tc>
          <w:tcPr>
            <w:tcW w:w="807" w:type="dxa"/>
            <w:vMerge/>
            <w:vAlign w:val="center"/>
          </w:tcPr>
          <w:p w14:paraId="2BA1E30A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7C8FB79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0832E9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10,01% до 50%</w:t>
            </w:r>
          </w:p>
        </w:tc>
        <w:tc>
          <w:tcPr>
            <w:tcW w:w="1418" w:type="dxa"/>
            <w:vAlign w:val="center"/>
          </w:tcPr>
          <w:p w14:paraId="339E3D5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1B2373F4" w14:textId="77777777" w:rsidTr="00F408B6">
        <w:tc>
          <w:tcPr>
            <w:tcW w:w="807" w:type="dxa"/>
            <w:vMerge/>
          </w:tcPr>
          <w:p w14:paraId="1633B5C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8D0AC7D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762F8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10%</w:t>
            </w:r>
          </w:p>
        </w:tc>
        <w:tc>
          <w:tcPr>
            <w:tcW w:w="1418" w:type="dxa"/>
            <w:vAlign w:val="center"/>
          </w:tcPr>
          <w:p w14:paraId="4909E1AD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7EA170FD" w14:textId="77777777" w:rsidTr="00F408B6">
        <w:tc>
          <w:tcPr>
            <w:tcW w:w="807" w:type="dxa"/>
            <w:vMerge w:val="restart"/>
          </w:tcPr>
          <w:p w14:paraId="3A2423C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D050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56" w:type="dxa"/>
            <w:vMerge w:val="restart"/>
            <w:vAlign w:val="center"/>
          </w:tcPr>
          <w:p w14:paraId="3236837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софинансирования проекта за счет средств населения в денежной форме </w:t>
            </w:r>
          </w:p>
          <w:p w14:paraId="705DF5E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5FAF3C9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30%</w:t>
            </w:r>
          </w:p>
        </w:tc>
        <w:tc>
          <w:tcPr>
            <w:tcW w:w="1418" w:type="dxa"/>
            <w:vAlign w:val="center"/>
          </w:tcPr>
          <w:p w14:paraId="60B443F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5DB9DA45" w14:textId="77777777" w:rsidTr="00F408B6">
        <w:tc>
          <w:tcPr>
            <w:tcW w:w="807" w:type="dxa"/>
            <w:vMerge/>
            <w:vAlign w:val="center"/>
          </w:tcPr>
          <w:p w14:paraId="12789492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36E865D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C983A9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30,01% до 49,99%</w:t>
            </w:r>
          </w:p>
        </w:tc>
        <w:tc>
          <w:tcPr>
            <w:tcW w:w="1418" w:type="dxa"/>
            <w:vAlign w:val="center"/>
          </w:tcPr>
          <w:p w14:paraId="470D210D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33559774" w14:textId="77777777" w:rsidTr="00F408B6">
        <w:tc>
          <w:tcPr>
            <w:tcW w:w="807" w:type="dxa"/>
            <w:vMerge/>
          </w:tcPr>
          <w:p w14:paraId="3DF76E2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8495C8E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17088A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50%</w:t>
            </w:r>
          </w:p>
        </w:tc>
        <w:tc>
          <w:tcPr>
            <w:tcW w:w="1418" w:type="dxa"/>
            <w:vAlign w:val="center"/>
          </w:tcPr>
          <w:p w14:paraId="2536688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E277F4" w:rsidRPr="00E277F4" w14:paraId="0028D3D8" w14:textId="77777777" w:rsidTr="00F408B6">
        <w:tc>
          <w:tcPr>
            <w:tcW w:w="807" w:type="dxa"/>
            <w:vMerge w:val="restart"/>
          </w:tcPr>
          <w:p w14:paraId="75A019C0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8C81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56" w:type="dxa"/>
            <w:vMerge w:val="restart"/>
            <w:vAlign w:val="center"/>
          </w:tcPr>
          <w:p w14:paraId="5DF034F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_Hlk51659264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</w:t>
            </w:r>
            <w:bookmarkEnd w:id="2"/>
          </w:p>
          <w:p w14:paraId="632D3DE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59AB992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10%</w:t>
            </w:r>
          </w:p>
        </w:tc>
        <w:tc>
          <w:tcPr>
            <w:tcW w:w="1418" w:type="dxa"/>
            <w:vAlign w:val="center"/>
          </w:tcPr>
          <w:p w14:paraId="271F8B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211A4EDA" w14:textId="77777777" w:rsidTr="00F408B6">
        <w:tc>
          <w:tcPr>
            <w:tcW w:w="807" w:type="dxa"/>
            <w:vMerge/>
            <w:vAlign w:val="center"/>
          </w:tcPr>
          <w:p w14:paraId="3953C60F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DE1F6F4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CBDE2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10,01% до 48,99%</w:t>
            </w:r>
          </w:p>
        </w:tc>
        <w:tc>
          <w:tcPr>
            <w:tcW w:w="1418" w:type="dxa"/>
            <w:vAlign w:val="center"/>
          </w:tcPr>
          <w:p w14:paraId="6815A2F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3AB7CB46" w14:textId="77777777" w:rsidTr="00F408B6">
        <w:tc>
          <w:tcPr>
            <w:tcW w:w="807" w:type="dxa"/>
            <w:vMerge/>
          </w:tcPr>
          <w:p w14:paraId="094FC89B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4CF99C1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4A6AD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49%</w:t>
            </w:r>
          </w:p>
        </w:tc>
        <w:tc>
          <w:tcPr>
            <w:tcW w:w="1418" w:type="dxa"/>
            <w:vAlign w:val="center"/>
          </w:tcPr>
          <w:p w14:paraId="30F178E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25DDEA38" w14:textId="77777777" w:rsidTr="00F408B6">
        <w:tc>
          <w:tcPr>
            <w:tcW w:w="807" w:type="dxa"/>
            <w:vMerge w:val="restart"/>
          </w:tcPr>
          <w:p w14:paraId="37FE0D5A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53162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56" w:type="dxa"/>
            <w:vMerge w:val="restart"/>
            <w:vAlign w:val="center"/>
          </w:tcPr>
          <w:p w14:paraId="1684C11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Hlk51659286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вес населения, получающего выгоду от реализации проекта </w:t>
            </w:r>
            <w:bookmarkEnd w:id="3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(прямых благополучателей) (процентов от зарегистрированных граждан муниципального образования).</w:t>
            </w:r>
          </w:p>
          <w:p w14:paraId="7DEF4A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(Количество благополучателей / количество зарегистрированных граждан муниципального образования) x 100%)</w:t>
            </w:r>
          </w:p>
          <w:p w14:paraId="601623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C4E250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 1%</w:t>
            </w:r>
          </w:p>
        </w:tc>
        <w:tc>
          <w:tcPr>
            <w:tcW w:w="1418" w:type="dxa"/>
            <w:vAlign w:val="center"/>
          </w:tcPr>
          <w:p w14:paraId="6CEEF29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22B77871" w14:textId="77777777" w:rsidTr="00F408B6">
        <w:tc>
          <w:tcPr>
            <w:tcW w:w="807" w:type="dxa"/>
            <w:vMerge/>
            <w:vAlign w:val="center"/>
          </w:tcPr>
          <w:p w14:paraId="4D6F2BF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3CF5FFA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5DF64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1,01% до 5%</w:t>
            </w:r>
          </w:p>
        </w:tc>
        <w:tc>
          <w:tcPr>
            <w:tcW w:w="1418" w:type="dxa"/>
            <w:vAlign w:val="center"/>
          </w:tcPr>
          <w:p w14:paraId="63BE9DC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0446554F" w14:textId="77777777" w:rsidTr="00F408B6">
        <w:tc>
          <w:tcPr>
            <w:tcW w:w="807" w:type="dxa"/>
            <w:vMerge/>
          </w:tcPr>
          <w:p w14:paraId="739453C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1C5ED322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CD6911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4E894C7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2440288" w14:textId="77777777" w:rsidTr="00F408B6">
        <w:tc>
          <w:tcPr>
            <w:tcW w:w="807" w:type="dxa"/>
            <w:vMerge w:val="restart"/>
          </w:tcPr>
          <w:p w14:paraId="19436B67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7C0EA2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56" w:type="dxa"/>
            <w:vMerge w:val="restart"/>
            <w:vAlign w:val="center"/>
          </w:tcPr>
          <w:p w14:paraId="144A29E1" w14:textId="0E027C70" w:rsidR="00E277F4" w:rsidRPr="00E277F4" w:rsidRDefault="00AA58D8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E277F4"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277F4"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результатов проекта (лет)</w:t>
            </w:r>
          </w:p>
        </w:tc>
        <w:tc>
          <w:tcPr>
            <w:tcW w:w="1984" w:type="dxa"/>
            <w:vAlign w:val="center"/>
          </w:tcPr>
          <w:p w14:paraId="7C356C1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 лет</w:t>
            </w:r>
          </w:p>
        </w:tc>
        <w:tc>
          <w:tcPr>
            <w:tcW w:w="1418" w:type="dxa"/>
            <w:vAlign w:val="center"/>
          </w:tcPr>
          <w:p w14:paraId="28806F8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0C248821" w14:textId="77777777" w:rsidTr="00F408B6">
        <w:tc>
          <w:tcPr>
            <w:tcW w:w="807" w:type="dxa"/>
            <w:vMerge/>
            <w:vAlign w:val="center"/>
          </w:tcPr>
          <w:p w14:paraId="66220FD8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43C6B5A6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33758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 до 5 лет</w:t>
            </w:r>
          </w:p>
        </w:tc>
        <w:tc>
          <w:tcPr>
            <w:tcW w:w="1418" w:type="dxa"/>
            <w:vAlign w:val="center"/>
          </w:tcPr>
          <w:p w14:paraId="063075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70120935" w14:textId="77777777" w:rsidTr="00F408B6">
        <w:tc>
          <w:tcPr>
            <w:tcW w:w="807" w:type="dxa"/>
            <w:vMerge/>
          </w:tcPr>
          <w:p w14:paraId="70870C1D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07E8A23C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2A4884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 лет</w:t>
            </w:r>
          </w:p>
        </w:tc>
        <w:tc>
          <w:tcPr>
            <w:tcW w:w="1418" w:type="dxa"/>
            <w:vAlign w:val="center"/>
          </w:tcPr>
          <w:p w14:paraId="7D0CD34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06AE762" w14:textId="77777777" w:rsidTr="00F408B6">
        <w:tc>
          <w:tcPr>
            <w:tcW w:w="807" w:type="dxa"/>
            <w:vMerge w:val="restart"/>
          </w:tcPr>
          <w:p w14:paraId="7EF832DB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3FE7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56" w:type="dxa"/>
            <w:vMerge w:val="restart"/>
            <w:vAlign w:val="center"/>
          </w:tcPr>
          <w:p w14:paraId="0405B4E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984" w:type="dxa"/>
            <w:vAlign w:val="center"/>
          </w:tcPr>
          <w:p w14:paraId="69FAF3E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14:paraId="5B6C2F9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695A0EFF" w14:textId="77777777" w:rsidTr="00F408B6">
        <w:tc>
          <w:tcPr>
            <w:tcW w:w="807" w:type="dxa"/>
            <w:vMerge/>
            <w:vAlign w:val="center"/>
          </w:tcPr>
          <w:p w14:paraId="003B7C89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052556C2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7E12C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14:paraId="73A3AE13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0FC3EBBD" w14:textId="77777777" w:rsidTr="00F408B6">
        <w:tc>
          <w:tcPr>
            <w:tcW w:w="807" w:type="dxa"/>
            <w:vMerge w:val="restart"/>
          </w:tcPr>
          <w:p w14:paraId="3EFE2EB8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319C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56" w:type="dxa"/>
            <w:vMerge w:val="restart"/>
            <w:vAlign w:val="center"/>
          </w:tcPr>
          <w:p w14:paraId="671054A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Проектом предусмотрено дальнейшее его содержание</w:t>
            </w:r>
          </w:p>
        </w:tc>
        <w:tc>
          <w:tcPr>
            <w:tcW w:w="1984" w:type="dxa"/>
            <w:vAlign w:val="center"/>
          </w:tcPr>
          <w:p w14:paraId="788BC24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14:paraId="24A958E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204D6276" w14:textId="77777777" w:rsidTr="00F408B6">
        <w:tc>
          <w:tcPr>
            <w:tcW w:w="807" w:type="dxa"/>
            <w:vMerge/>
            <w:vAlign w:val="center"/>
          </w:tcPr>
          <w:p w14:paraId="6A375B0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68ABB2D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F8F5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предусмотрено</w:t>
            </w:r>
          </w:p>
        </w:tc>
        <w:tc>
          <w:tcPr>
            <w:tcW w:w="1418" w:type="dxa"/>
            <w:vAlign w:val="center"/>
          </w:tcPr>
          <w:p w14:paraId="72E041E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68100F5C" w14:textId="77777777" w:rsidTr="00F408B6">
        <w:tc>
          <w:tcPr>
            <w:tcW w:w="807" w:type="dxa"/>
            <w:vMerge w:val="restart"/>
          </w:tcPr>
          <w:p w14:paraId="53C70209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603D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743"/>
            <w:bookmarkEnd w:id="4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56" w:type="dxa"/>
            <w:vMerge w:val="restart"/>
            <w:vAlign w:val="center"/>
          </w:tcPr>
          <w:p w14:paraId="3FED15A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984" w:type="dxa"/>
            <w:vAlign w:val="center"/>
          </w:tcPr>
          <w:p w14:paraId="0564B8B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18" w:type="dxa"/>
            <w:vAlign w:val="center"/>
          </w:tcPr>
          <w:p w14:paraId="040FAA9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7A46BF65" w14:textId="77777777" w:rsidTr="00F408B6">
        <w:tc>
          <w:tcPr>
            <w:tcW w:w="807" w:type="dxa"/>
            <w:vMerge/>
            <w:vAlign w:val="center"/>
          </w:tcPr>
          <w:p w14:paraId="4B2A389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2DC95EC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45F06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18" w:type="dxa"/>
            <w:vAlign w:val="center"/>
          </w:tcPr>
          <w:p w14:paraId="13247FC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183FCD22" w14:textId="77777777" w:rsidTr="00F408B6">
        <w:tc>
          <w:tcPr>
            <w:tcW w:w="807" w:type="dxa"/>
            <w:vMerge w:val="restart"/>
          </w:tcPr>
          <w:p w14:paraId="07297830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6" w:type="dxa"/>
            <w:vMerge w:val="restart"/>
            <w:vAlign w:val="center"/>
          </w:tcPr>
          <w:p w14:paraId="5CF46B8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984" w:type="dxa"/>
            <w:vAlign w:val="center"/>
          </w:tcPr>
          <w:p w14:paraId="27CE0CA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18" w:type="dxa"/>
            <w:vAlign w:val="center"/>
          </w:tcPr>
          <w:p w14:paraId="26C96BF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5C5C827E" w14:textId="77777777" w:rsidTr="00F408B6">
        <w:tc>
          <w:tcPr>
            <w:tcW w:w="807" w:type="dxa"/>
            <w:vMerge/>
          </w:tcPr>
          <w:p w14:paraId="62AD4221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2BCECF5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F5374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18" w:type="dxa"/>
            <w:vAlign w:val="center"/>
          </w:tcPr>
          <w:p w14:paraId="5555EC7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</w:tbl>
    <w:p w14:paraId="262AD8B0" w14:textId="50F8E1B0" w:rsidR="0066498B" w:rsidRPr="003A47D3" w:rsidRDefault="0066498B">
      <w:pPr>
        <w:rPr>
          <w:sz w:val="28"/>
          <w:szCs w:val="28"/>
        </w:rPr>
      </w:pPr>
    </w:p>
    <w:sectPr w:rsidR="0066498B" w:rsidRPr="003A47D3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2F"/>
    <w:rsid w:val="000341D6"/>
    <w:rsid w:val="0003544E"/>
    <w:rsid w:val="00060352"/>
    <w:rsid w:val="00083E63"/>
    <w:rsid w:val="000971B1"/>
    <w:rsid w:val="000A2357"/>
    <w:rsid w:val="000B1692"/>
    <w:rsid w:val="00104859"/>
    <w:rsid w:val="0011267C"/>
    <w:rsid w:val="001A1EDD"/>
    <w:rsid w:val="001F7861"/>
    <w:rsid w:val="001F7FC8"/>
    <w:rsid w:val="002078AE"/>
    <w:rsid w:val="00221581"/>
    <w:rsid w:val="00224722"/>
    <w:rsid w:val="00226855"/>
    <w:rsid w:val="002822F6"/>
    <w:rsid w:val="00294A15"/>
    <w:rsid w:val="00297723"/>
    <w:rsid w:val="002A4A66"/>
    <w:rsid w:val="002C1A14"/>
    <w:rsid w:val="002C68B4"/>
    <w:rsid w:val="003137B0"/>
    <w:rsid w:val="00344DDD"/>
    <w:rsid w:val="00346BC4"/>
    <w:rsid w:val="003561DF"/>
    <w:rsid w:val="00396EFC"/>
    <w:rsid w:val="0039728E"/>
    <w:rsid w:val="003A47D3"/>
    <w:rsid w:val="003D4375"/>
    <w:rsid w:val="003E5641"/>
    <w:rsid w:val="003F4FAB"/>
    <w:rsid w:val="004021A6"/>
    <w:rsid w:val="004439B7"/>
    <w:rsid w:val="004764A8"/>
    <w:rsid w:val="00480FF9"/>
    <w:rsid w:val="004C25C8"/>
    <w:rsid w:val="004F0752"/>
    <w:rsid w:val="004F7629"/>
    <w:rsid w:val="00504C67"/>
    <w:rsid w:val="005A1CAF"/>
    <w:rsid w:val="005D5EC7"/>
    <w:rsid w:val="005E7BEF"/>
    <w:rsid w:val="005F77A3"/>
    <w:rsid w:val="00617C39"/>
    <w:rsid w:val="00627DCA"/>
    <w:rsid w:val="00645F14"/>
    <w:rsid w:val="0066498B"/>
    <w:rsid w:val="00667332"/>
    <w:rsid w:val="006C6215"/>
    <w:rsid w:val="006D403A"/>
    <w:rsid w:val="00752DFC"/>
    <w:rsid w:val="00767EBC"/>
    <w:rsid w:val="00792871"/>
    <w:rsid w:val="007A302F"/>
    <w:rsid w:val="007E1583"/>
    <w:rsid w:val="007F3EBB"/>
    <w:rsid w:val="007F5E12"/>
    <w:rsid w:val="00800674"/>
    <w:rsid w:val="00832CAD"/>
    <w:rsid w:val="008736B1"/>
    <w:rsid w:val="008B63C8"/>
    <w:rsid w:val="008B6F16"/>
    <w:rsid w:val="008C5B72"/>
    <w:rsid w:val="008D0C7A"/>
    <w:rsid w:val="0090332C"/>
    <w:rsid w:val="009307B4"/>
    <w:rsid w:val="00935804"/>
    <w:rsid w:val="00943488"/>
    <w:rsid w:val="0095372E"/>
    <w:rsid w:val="00980AE8"/>
    <w:rsid w:val="009E02DA"/>
    <w:rsid w:val="009E3720"/>
    <w:rsid w:val="009E7C67"/>
    <w:rsid w:val="009F7591"/>
    <w:rsid w:val="00A016ED"/>
    <w:rsid w:val="00A40416"/>
    <w:rsid w:val="00A603D5"/>
    <w:rsid w:val="00A67C8C"/>
    <w:rsid w:val="00A72569"/>
    <w:rsid w:val="00AA58D8"/>
    <w:rsid w:val="00AC46C2"/>
    <w:rsid w:val="00AC63B0"/>
    <w:rsid w:val="00AD1F84"/>
    <w:rsid w:val="00B14FE3"/>
    <w:rsid w:val="00B47F4C"/>
    <w:rsid w:val="00B82D65"/>
    <w:rsid w:val="00B837A2"/>
    <w:rsid w:val="00BE5FC5"/>
    <w:rsid w:val="00C238AD"/>
    <w:rsid w:val="00CB05DE"/>
    <w:rsid w:val="00CC54CE"/>
    <w:rsid w:val="00CF5A63"/>
    <w:rsid w:val="00D22DE9"/>
    <w:rsid w:val="00D32380"/>
    <w:rsid w:val="00D41BF3"/>
    <w:rsid w:val="00DB7DF5"/>
    <w:rsid w:val="00DF7AF6"/>
    <w:rsid w:val="00E03A94"/>
    <w:rsid w:val="00E277F4"/>
    <w:rsid w:val="00E41FE2"/>
    <w:rsid w:val="00E47161"/>
    <w:rsid w:val="00E54DAC"/>
    <w:rsid w:val="00E77860"/>
    <w:rsid w:val="00EA1705"/>
    <w:rsid w:val="00ED2DA6"/>
    <w:rsid w:val="00EE3561"/>
    <w:rsid w:val="00EE5EF2"/>
    <w:rsid w:val="00F012BC"/>
    <w:rsid w:val="00F20899"/>
    <w:rsid w:val="00F36548"/>
    <w:rsid w:val="00F408B6"/>
    <w:rsid w:val="00F626ED"/>
    <w:rsid w:val="00F9223A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BF32"/>
  <w15:docId w15:val="{37B1EB73-BFE6-4FDC-B460-8676EFD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02F"/>
  </w:style>
  <w:style w:type="paragraph" w:customStyle="1" w:styleId="p3">
    <w:name w:val="p3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2F"/>
  </w:style>
  <w:style w:type="character" w:customStyle="1" w:styleId="s2">
    <w:name w:val="s2"/>
    <w:basedOn w:val="a0"/>
    <w:rsid w:val="007A302F"/>
  </w:style>
  <w:style w:type="paragraph" w:customStyle="1" w:styleId="p5">
    <w:name w:val="p5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302F"/>
  </w:style>
  <w:style w:type="paragraph" w:customStyle="1" w:styleId="p7">
    <w:name w:val="p7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302F"/>
  </w:style>
  <w:style w:type="paragraph" w:customStyle="1" w:styleId="p2">
    <w:name w:val="p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302F"/>
  </w:style>
  <w:style w:type="paragraph" w:customStyle="1" w:styleId="p11">
    <w:name w:val="p1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C420-BD54-4F32-BEB0-27194D05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40</cp:revision>
  <cp:lastPrinted>2019-12-11T06:36:00Z</cp:lastPrinted>
  <dcterms:created xsi:type="dcterms:W3CDTF">2019-09-05T10:28:00Z</dcterms:created>
  <dcterms:modified xsi:type="dcterms:W3CDTF">2020-10-22T05:14:00Z</dcterms:modified>
</cp:coreProperties>
</file>