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14" w:rsidRPr="00C26EFB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Ханты-Мансийский автономный    округ - Югра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Тюменская область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Березовский район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 Образование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Администрация сельского поселения</w:t>
      </w:r>
      <w:r w:rsidRPr="00C26E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26EF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Саранпауль</w:t>
      </w: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7214" w:rsidRPr="00C26EFB" w:rsidRDefault="00587214" w:rsidP="0058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C26EF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587214" w:rsidRPr="00822552" w:rsidRDefault="00587214" w:rsidP="001F79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7214" w:rsidRDefault="00587214" w:rsidP="005872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17.02.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87214" w:rsidRDefault="00587214" w:rsidP="005872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с.Саранпауль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B91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4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587214" w:rsidRPr="00C26EFB" w:rsidRDefault="00587214" w:rsidP="0058721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E44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начальной цены 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E44">
        <w:rPr>
          <w:rFonts w:ascii="Times New Roman" w:hAnsi="Times New Roman" w:cs="Times New Roman"/>
          <w:b w:val="0"/>
          <w:sz w:val="28"/>
          <w:szCs w:val="28"/>
        </w:rPr>
        <w:t>предмета аукциона по продаже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E44">
        <w:rPr>
          <w:rFonts w:ascii="Times New Roman" w:hAnsi="Times New Roman" w:cs="Times New Roman"/>
          <w:b w:val="0"/>
          <w:sz w:val="28"/>
          <w:szCs w:val="28"/>
        </w:rPr>
        <w:t>земельного участка, начальной цены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E44">
        <w:rPr>
          <w:rFonts w:ascii="Times New Roman" w:hAnsi="Times New Roman" w:cs="Times New Roman"/>
          <w:b w:val="0"/>
          <w:sz w:val="28"/>
          <w:szCs w:val="28"/>
        </w:rPr>
        <w:t>предмета аукциона по продаже права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E44">
        <w:rPr>
          <w:rFonts w:ascii="Times New Roman" w:hAnsi="Times New Roman" w:cs="Times New Roman"/>
          <w:b w:val="0"/>
          <w:sz w:val="28"/>
          <w:szCs w:val="28"/>
        </w:rPr>
        <w:t xml:space="preserve">на заключение договора аренды земельного участка, 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E44">
        <w:rPr>
          <w:rFonts w:ascii="Times New Roman" w:hAnsi="Times New Roman" w:cs="Times New Roman"/>
          <w:b w:val="0"/>
          <w:sz w:val="28"/>
          <w:szCs w:val="28"/>
        </w:rPr>
        <w:t>находящегося в муниципальной собственности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E44">
        <w:rPr>
          <w:rFonts w:ascii="Times New Roman" w:hAnsi="Times New Roman" w:cs="Times New Roman"/>
          <w:b w:val="0"/>
          <w:sz w:val="28"/>
          <w:szCs w:val="28"/>
        </w:rPr>
        <w:t>сельского поселения Саранпауль</w:t>
      </w:r>
    </w:p>
    <w:p w:rsidR="00B91B41" w:rsidRPr="00717E44" w:rsidRDefault="00B91B41" w:rsidP="00B91B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1B41" w:rsidRPr="00717E44" w:rsidRDefault="00B91B41" w:rsidP="00B91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B41" w:rsidRPr="00717E44" w:rsidRDefault="00B91B41" w:rsidP="00B9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717E44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717E4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717E44">
          <w:rPr>
            <w:rFonts w:ascii="Times New Roman" w:hAnsi="Times New Roman" w:cs="Times New Roman"/>
            <w:sz w:val="28"/>
            <w:szCs w:val="28"/>
          </w:rPr>
          <w:t>14 статьи 39.11</w:t>
        </w:r>
      </w:hyperlink>
      <w:r w:rsidRPr="00717E4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на основании </w:t>
      </w:r>
      <w:hyperlink r:id="rId7" w:tooltip="&quot;Устав Сургутского района&quot; (принят решением Сургутской районной Думы от 24.08.1996 N 73) (ред. от 25.11.2014) (Зарегистрировано в ГУ Минюста РФ по Уральскому федеральному округу 17.11.2005 N RU865070002005021){КонсультантПлюс}" w:history="1">
        <w:r w:rsidRPr="00717E44">
          <w:rPr>
            <w:rFonts w:ascii="Times New Roman" w:hAnsi="Times New Roman" w:cs="Times New Roman"/>
            <w:sz w:val="28"/>
            <w:szCs w:val="28"/>
          </w:rPr>
          <w:t>статьи 35</w:t>
        </w:r>
      </w:hyperlink>
      <w:r w:rsidRPr="00717E44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Саранпауль:</w:t>
      </w:r>
    </w:p>
    <w:p w:rsidR="00B91B41" w:rsidRPr="00717E44" w:rsidRDefault="00B91B41" w:rsidP="00B9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17E44">
        <w:rPr>
          <w:rFonts w:ascii="Times New Roman" w:hAnsi="Times New Roman" w:cs="Times New Roman"/>
          <w:sz w:val="28"/>
          <w:szCs w:val="28"/>
        </w:rPr>
        <w:t>Определить начальную цену предмета аукциона по продаже земельного участка, начальную цену предмета аукциона по продаже права на заключение договора аренды земельного участка, находящегося в муниципальной собственности сельского поселения Саранпауль в размере 15 %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B91B41" w:rsidRPr="00717E44" w:rsidRDefault="00B91B41" w:rsidP="00B9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7E4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17E44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муниципального образования сельское поселения Саранпауль.</w:t>
      </w:r>
    </w:p>
    <w:p w:rsidR="00B91B41" w:rsidRPr="00717E44" w:rsidRDefault="00B91B41" w:rsidP="00B9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марта 2015 года.</w:t>
      </w:r>
    </w:p>
    <w:p w:rsidR="00B91B41" w:rsidRPr="00717E44" w:rsidRDefault="00B91B41" w:rsidP="00B91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E4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17E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7E4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муниципального имущества и реализации программ </w:t>
      </w:r>
      <w:proofErr w:type="spellStart"/>
      <w:r w:rsidRPr="00717E44">
        <w:rPr>
          <w:rFonts w:ascii="Times New Roman" w:hAnsi="Times New Roman" w:cs="Times New Roman"/>
          <w:sz w:val="28"/>
          <w:szCs w:val="28"/>
        </w:rPr>
        <w:t>Шумей</w:t>
      </w:r>
      <w:proofErr w:type="spellEnd"/>
      <w:r w:rsidRPr="00717E44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B91B41" w:rsidRPr="00717E44" w:rsidRDefault="00B91B41" w:rsidP="00B91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B41" w:rsidRDefault="00B91B41" w:rsidP="00B91B41">
      <w:pPr>
        <w:pStyle w:val="ConsPlusNormal"/>
        <w:jc w:val="right"/>
      </w:pPr>
    </w:p>
    <w:p w:rsidR="00B91B41" w:rsidRDefault="00B91B41" w:rsidP="00B91B41">
      <w:pPr>
        <w:pStyle w:val="ConsPlusNormal"/>
        <w:jc w:val="right"/>
      </w:pPr>
    </w:p>
    <w:p w:rsidR="00B91B41" w:rsidRDefault="00B91B41" w:rsidP="00B91B41">
      <w:pPr>
        <w:pStyle w:val="ConsPlusNormal"/>
        <w:jc w:val="right"/>
      </w:pPr>
    </w:p>
    <w:p w:rsidR="00B91B41" w:rsidRPr="00717E44" w:rsidRDefault="00B91B41" w:rsidP="00B91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Н.Н.Артеев</w:t>
      </w: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214" w:rsidRDefault="00587214" w:rsidP="00587214">
      <w:pPr>
        <w:tabs>
          <w:tab w:val="left" w:pos="6660"/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42EB" w:rsidRDefault="00EB42EB"/>
    <w:sectPr w:rsidR="00E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4"/>
    <w:rsid w:val="001F7989"/>
    <w:rsid w:val="00587214"/>
    <w:rsid w:val="00B610F0"/>
    <w:rsid w:val="00B91B41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E7062E953D34BBA1054152F4A4982116F4C496929906637F48A3AD9944F4D7B9D70DD0430E39B149ABA7B6G0w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7062E953D34BBA1054144F7C8CF2E11F7999B969A0F31221BA5FAC614F282F9970B8204G4wCK" TargetMode="External"/><Relationship Id="rId5" Type="http://schemas.openxmlformats.org/officeDocument/2006/relationships/hyperlink" Target="consultantplus://offline/ref=08E7062E953D34BBA1054144F7C8CF2E11F7999B969A0F31221BA5FAC614F282F9970B8204G4w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КалугинаИА</cp:lastModifiedBy>
  <cp:revision>2</cp:revision>
  <cp:lastPrinted>2016-02-18T09:46:00Z</cp:lastPrinted>
  <dcterms:created xsi:type="dcterms:W3CDTF">2016-02-18T09:47:00Z</dcterms:created>
  <dcterms:modified xsi:type="dcterms:W3CDTF">2016-02-18T09:47:00Z</dcterms:modified>
</cp:coreProperties>
</file>