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FB" w:rsidRPr="00C34EFB" w:rsidRDefault="00C34EFB" w:rsidP="00C34EFB">
      <w:pPr>
        <w:pStyle w:val="aa"/>
        <w:jc w:val="right"/>
        <w:rPr>
          <w:u w:val="single"/>
        </w:rPr>
      </w:pPr>
      <w:r w:rsidRPr="00C34EFB">
        <w:rPr>
          <w:u w:val="single"/>
        </w:rPr>
        <w:t>ПРОЕКТ</w:t>
      </w:r>
    </w:p>
    <w:p w:rsidR="00C34EFB" w:rsidRDefault="00C34EFB" w:rsidP="00C34EFB">
      <w:pPr>
        <w:pStyle w:val="aa"/>
      </w:pPr>
    </w:p>
    <w:p w:rsidR="00C34EFB" w:rsidRDefault="00C34EFB" w:rsidP="00C34EFB">
      <w:pPr>
        <w:pStyle w:val="aa"/>
      </w:pPr>
      <w:r>
        <w:t>Ханты - Мансийский автономный округ – Югра</w:t>
      </w:r>
    </w:p>
    <w:p w:rsidR="00C34EFB" w:rsidRPr="006B7DDD" w:rsidRDefault="00C34EFB" w:rsidP="00C34EF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7DDD">
        <w:rPr>
          <w:rFonts w:ascii="Times New Roman" w:hAnsi="Times New Roman"/>
          <w:b/>
          <w:sz w:val="28"/>
        </w:rPr>
        <w:t xml:space="preserve">(Тюменская область) </w:t>
      </w:r>
    </w:p>
    <w:p w:rsidR="00C34EFB" w:rsidRPr="006B7DDD" w:rsidRDefault="00C34EFB" w:rsidP="00C34EF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7DDD">
        <w:rPr>
          <w:rFonts w:ascii="Times New Roman" w:hAnsi="Times New Roman"/>
          <w:b/>
          <w:sz w:val="28"/>
        </w:rPr>
        <w:t>Березовский район</w:t>
      </w:r>
    </w:p>
    <w:p w:rsidR="00C34EFB" w:rsidRPr="006B7DDD" w:rsidRDefault="00C34EFB" w:rsidP="00C34EF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6B7DDD">
        <w:rPr>
          <w:rFonts w:ascii="Times New Roman" w:hAnsi="Times New Roman"/>
          <w:b/>
          <w:sz w:val="28"/>
        </w:rPr>
        <w:t>сельское поселение Саранпауль</w:t>
      </w:r>
    </w:p>
    <w:p w:rsidR="00C34EFB" w:rsidRPr="00C34EFB" w:rsidRDefault="00C34EFB" w:rsidP="00C34EFB">
      <w:pPr>
        <w:spacing w:after="0" w:line="240" w:lineRule="auto"/>
        <w:jc w:val="center"/>
        <w:rPr>
          <w:rFonts w:ascii="Times New Roman" w:hAnsi="Times New Roman"/>
          <w:b/>
          <w:bCs/>
          <w:sz w:val="36"/>
        </w:rPr>
      </w:pPr>
      <w:r w:rsidRPr="006B7DDD">
        <w:rPr>
          <w:rFonts w:ascii="Times New Roman" w:hAnsi="Times New Roman"/>
          <w:b/>
          <w:bCs/>
          <w:sz w:val="36"/>
        </w:rPr>
        <w:t>Администрация сельского поселения Саранпауль</w:t>
      </w:r>
    </w:p>
    <w:p w:rsidR="00C34EFB" w:rsidRDefault="00C34EFB" w:rsidP="00C34EFB">
      <w:pPr>
        <w:pStyle w:val="1"/>
        <w:jc w:val="center"/>
        <w:rPr>
          <w:color w:val="333333"/>
          <w:sz w:val="40"/>
          <w:szCs w:val="28"/>
        </w:rPr>
      </w:pPr>
      <w:r>
        <w:rPr>
          <w:color w:val="333333"/>
          <w:sz w:val="40"/>
          <w:szCs w:val="28"/>
        </w:rPr>
        <w:t>ПОСТАНОВЛЕНИЕ</w:t>
      </w:r>
    </w:p>
    <w:p w:rsidR="00C34EFB" w:rsidRPr="00C34EFB" w:rsidRDefault="00C34EFB" w:rsidP="00C34EFB">
      <w:pPr>
        <w:pStyle w:val="1"/>
        <w:spacing w:before="0" w:beforeAutospacing="0"/>
        <w:rPr>
          <w:b w:val="0"/>
          <w:bCs w:val="0"/>
          <w:color w:val="333333"/>
          <w:sz w:val="28"/>
          <w:szCs w:val="28"/>
        </w:rPr>
      </w:pPr>
      <w:r w:rsidRPr="00C34EFB">
        <w:rPr>
          <w:b w:val="0"/>
          <w:bCs w:val="0"/>
          <w:color w:val="333333"/>
          <w:sz w:val="28"/>
          <w:szCs w:val="28"/>
        </w:rPr>
        <w:t>00.07.2016</w:t>
      </w:r>
      <w:r>
        <w:rPr>
          <w:b w:val="0"/>
          <w:bCs w:val="0"/>
          <w:color w:val="333333"/>
          <w:sz w:val="28"/>
          <w:szCs w:val="28"/>
        </w:rPr>
        <w:t xml:space="preserve">         </w:t>
      </w:r>
      <w:r>
        <w:rPr>
          <w:b w:val="0"/>
          <w:bCs w:val="0"/>
          <w:color w:val="333333"/>
          <w:sz w:val="28"/>
          <w:szCs w:val="28"/>
        </w:rPr>
        <w:t xml:space="preserve">                                                                                                   №000</w:t>
      </w:r>
      <w:r>
        <w:rPr>
          <w:b w:val="0"/>
          <w:bCs w:val="0"/>
          <w:color w:val="333333"/>
          <w:sz w:val="28"/>
          <w:szCs w:val="28"/>
        </w:rPr>
        <w:t xml:space="preserve">                   </w:t>
      </w:r>
    </w:p>
    <w:p w:rsidR="00C34EFB" w:rsidRDefault="00C34EFB" w:rsidP="00C34EFB">
      <w:pPr>
        <w:pStyle w:val="1"/>
        <w:jc w:val="center"/>
        <w:rPr>
          <w:color w:val="333333"/>
          <w:sz w:val="40"/>
          <w:szCs w:val="28"/>
        </w:rPr>
      </w:pPr>
    </w:p>
    <w:p w:rsidR="00C34EFB" w:rsidRDefault="00C34EFB" w:rsidP="00C34EFB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C34EFB">
        <w:rPr>
          <w:b w:val="0"/>
          <w:sz w:val="28"/>
          <w:szCs w:val="28"/>
        </w:rPr>
        <w:t xml:space="preserve">Об утверждения Порядка разработки </w:t>
      </w:r>
    </w:p>
    <w:p w:rsidR="00C34EFB" w:rsidRDefault="00C34EFB" w:rsidP="00C34EFB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 w:rsidRPr="00C34EFB">
        <w:rPr>
          <w:b w:val="0"/>
          <w:sz w:val="28"/>
          <w:szCs w:val="28"/>
        </w:rPr>
        <w:t xml:space="preserve">и утверждения административных регламентов </w:t>
      </w:r>
    </w:p>
    <w:p w:rsidR="00C34EFB" w:rsidRDefault="00C34EFB" w:rsidP="00C34EFB">
      <w:pPr>
        <w:pStyle w:val="1"/>
        <w:spacing w:before="0" w:beforeAutospacing="0"/>
        <w:rPr>
          <w:b w:val="0"/>
          <w:sz w:val="28"/>
          <w:szCs w:val="28"/>
        </w:rPr>
      </w:pPr>
      <w:r w:rsidRPr="00C34EFB">
        <w:rPr>
          <w:b w:val="0"/>
          <w:sz w:val="28"/>
          <w:szCs w:val="28"/>
        </w:rPr>
        <w:t>предоставления муниципальных услуг</w:t>
      </w:r>
    </w:p>
    <w:p w:rsidR="00C34EFB" w:rsidRDefault="00C34EFB" w:rsidP="00C34EFB">
      <w:pPr>
        <w:pStyle w:val="1"/>
        <w:spacing w:before="0" w:beforeAutospacing="0"/>
        <w:rPr>
          <w:b w:val="0"/>
          <w:sz w:val="28"/>
          <w:szCs w:val="28"/>
        </w:rPr>
      </w:pPr>
    </w:p>
    <w:p w:rsidR="00C34EFB" w:rsidRDefault="00C34EFB" w:rsidP="00C34EF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34EFB">
        <w:rPr>
          <w:rFonts w:ascii="Times New Roman" w:hAnsi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в целях  повышения  качества исполнения и доступности муниципальных услуг:</w:t>
      </w:r>
    </w:p>
    <w:p w:rsidR="00C34EFB" w:rsidRPr="00C34EFB" w:rsidRDefault="00C34EFB" w:rsidP="00C34E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C34EFB">
        <w:rPr>
          <w:rFonts w:ascii="Times New Roman" w:hAnsi="Times New Roman"/>
          <w:sz w:val="28"/>
          <w:szCs w:val="28"/>
        </w:rPr>
        <w:t>Утвердить Порядок разработки и утверждения административных регламентов предоставления муниципальных услуг (далее – административные регламенты).</w:t>
      </w:r>
    </w:p>
    <w:p w:rsidR="00C34EFB" w:rsidRPr="00C34EFB" w:rsidRDefault="00C34EFB" w:rsidP="00C34EFB"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Pr="00C34EFB">
        <w:rPr>
          <w:rFonts w:ascii="Times New Roman" w:eastAsia="Calibri" w:hAnsi="Times New Roman"/>
          <w:sz w:val="28"/>
          <w:szCs w:val="28"/>
        </w:rPr>
        <w:t>Обнародовать настоящее постановление</w:t>
      </w:r>
      <w:r w:rsidRPr="00C34EFB">
        <w:rPr>
          <w:rFonts w:ascii="Times New Roman" w:eastAsia="Calibri" w:hAnsi="Times New Roman"/>
          <w:i/>
          <w:sz w:val="28"/>
          <w:szCs w:val="28"/>
        </w:rPr>
        <w:t xml:space="preserve"> </w:t>
      </w:r>
      <w:r w:rsidRPr="00C34EFB">
        <w:rPr>
          <w:rFonts w:ascii="Times New Roman" w:eastAsia="Calibri" w:hAnsi="Times New Roman"/>
          <w:sz w:val="28"/>
          <w:szCs w:val="28"/>
        </w:rPr>
        <w:t xml:space="preserve">и обеспечить его размещение на официальном сайте </w:t>
      </w:r>
      <w:r w:rsidRPr="00C34EFB">
        <w:rPr>
          <w:rFonts w:ascii="Times New Roman" w:hAnsi="Times New Roman"/>
          <w:sz w:val="28"/>
          <w:szCs w:val="28"/>
        </w:rPr>
        <w:t xml:space="preserve">органов местного самоуправления сельского поселения Саранпауль  </w:t>
      </w:r>
      <w:r w:rsidRPr="00C34EFB">
        <w:rPr>
          <w:rFonts w:ascii="Times New Roman" w:hAnsi="Times New Roman"/>
          <w:sz w:val="28"/>
          <w:szCs w:val="28"/>
          <w:lang w:val="en-US"/>
        </w:rPr>
        <w:t>www</w:t>
      </w:r>
      <w:r w:rsidRPr="00C34EFB">
        <w:rPr>
          <w:rFonts w:ascii="Times New Roman" w:hAnsi="Times New Roman"/>
          <w:sz w:val="28"/>
          <w:szCs w:val="28"/>
        </w:rPr>
        <w:t>.</w:t>
      </w:r>
      <w:proofErr w:type="spellStart"/>
      <w:r w:rsidRPr="00C34EFB">
        <w:rPr>
          <w:rFonts w:ascii="Times New Roman" w:hAnsi="Times New Roman"/>
          <w:sz w:val="28"/>
          <w:szCs w:val="28"/>
        </w:rPr>
        <w:t>саранпауль-адм</w:t>
      </w:r>
      <w:proofErr w:type="gramStart"/>
      <w:r w:rsidRPr="00C34EFB">
        <w:rPr>
          <w:rFonts w:ascii="Times New Roman" w:hAnsi="Times New Roman"/>
          <w:sz w:val="28"/>
          <w:szCs w:val="28"/>
        </w:rPr>
        <w:t>.р</w:t>
      </w:r>
      <w:proofErr w:type="gramEnd"/>
      <w:r w:rsidRPr="00C34EFB">
        <w:rPr>
          <w:rFonts w:ascii="Times New Roman" w:hAnsi="Times New Roman"/>
          <w:sz w:val="28"/>
          <w:szCs w:val="28"/>
        </w:rPr>
        <w:t>ф</w:t>
      </w:r>
      <w:proofErr w:type="spellEnd"/>
      <w:r w:rsidRPr="00C34EFB">
        <w:rPr>
          <w:sz w:val="28"/>
          <w:szCs w:val="28"/>
        </w:rPr>
        <w:t xml:space="preserve">  </w:t>
      </w:r>
      <w:r w:rsidRPr="00C34EFB">
        <w:rPr>
          <w:rFonts w:ascii="Times New Roman" w:eastAsia="Calibri" w:hAnsi="Times New Roman"/>
          <w:sz w:val="28"/>
          <w:szCs w:val="28"/>
        </w:rPr>
        <w:t>в информационно-телекоммуникационной сети «Интернет».</w:t>
      </w:r>
    </w:p>
    <w:p w:rsidR="00C34EFB" w:rsidRDefault="00C34EFB" w:rsidP="00C34E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34EFB">
        <w:rPr>
          <w:rFonts w:ascii="Times New Roman" w:hAnsi="Times New Roman"/>
          <w:sz w:val="28"/>
          <w:szCs w:val="28"/>
        </w:rPr>
        <w:t>Настоящее постановление вступает в силу после   его официального обнародования.</w:t>
      </w:r>
    </w:p>
    <w:p w:rsidR="00C34EFB" w:rsidRDefault="00C34EFB" w:rsidP="00C34E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34E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34E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34EFB"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</w:t>
      </w:r>
    </w:p>
    <w:p w:rsidR="00C34EFB" w:rsidRDefault="00C34EFB" w:rsidP="00C34EFB">
      <w:pPr>
        <w:jc w:val="both"/>
        <w:rPr>
          <w:rFonts w:ascii="Times New Roman" w:hAnsi="Times New Roman"/>
          <w:sz w:val="28"/>
          <w:szCs w:val="28"/>
        </w:rPr>
      </w:pPr>
    </w:p>
    <w:p w:rsidR="00C34EFB" w:rsidRPr="000D4122" w:rsidRDefault="00C34EFB" w:rsidP="00C34EF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Pr="00A61AE9">
        <w:rPr>
          <w:rFonts w:ascii="Times New Roman" w:hAnsi="Times New Roman"/>
          <w:sz w:val="28"/>
        </w:rPr>
        <w:t>Глава поселения</w:t>
      </w:r>
      <w:r w:rsidRPr="00A61AE9">
        <w:rPr>
          <w:rFonts w:ascii="Times New Roman" w:hAnsi="Times New Roman"/>
          <w:sz w:val="28"/>
        </w:rPr>
        <w:tab/>
      </w:r>
      <w:r w:rsidRPr="00A61AE9">
        <w:rPr>
          <w:rFonts w:ascii="Times New Roman" w:hAnsi="Times New Roman"/>
          <w:sz w:val="28"/>
        </w:rPr>
        <w:tab/>
      </w:r>
      <w:r w:rsidRPr="00A61AE9">
        <w:rPr>
          <w:rFonts w:ascii="Times New Roman" w:hAnsi="Times New Roman"/>
          <w:sz w:val="28"/>
        </w:rPr>
        <w:tab/>
      </w:r>
      <w:r w:rsidRPr="00A61AE9">
        <w:rPr>
          <w:rFonts w:ascii="Times New Roman" w:hAnsi="Times New Roman"/>
          <w:sz w:val="28"/>
        </w:rPr>
        <w:tab/>
      </w:r>
      <w:r w:rsidRPr="00A61AE9">
        <w:rPr>
          <w:rFonts w:ascii="Times New Roman" w:hAnsi="Times New Roman"/>
          <w:sz w:val="28"/>
        </w:rPr>
        <w:tab/>
      </w:r>
      <w:r w:rsidRPr="00A61AE9">
        <w:rPr>
          <w:rFonts w:ascii="Times New Roman" w:hAnsi="Times New Roman"/>
          <w:sz w:val="28"/>
        </w:rPr>
        <w:tab/>
      </w:r>
      <w:r w:rsidRPr="00A61AE9">
        <w:rPr>
          <w:rFonts w:ascii="Times New Roman" w:hAnsi="Times New Roman"/>
          <w:sz w:val="28"/>
        </w:rPr>
        <w:tab/>
      </w:r>
      <w:r w:rsidRPr="00A61AE9">
        <w:rPr>
          <w:rFonts w:ascii="Times New Roman" w:hAnsi="Times New Roman"/>
          <w:sz w:val="28"/>
        </w:rPr>
        <w:tab/>
        <w:t>Н.Н.</w:t>
      </w:r>
      <w:r w:rsidRPr="000D4122">
        <w:rPr>
          <w:rFonts w:ascii="Times New Roman" w:hAnsi="Times New Roman"/>
          <w:sz w:val="28"/>
        </w:rPr>
        <w:t xml:space="preserve"> </w:t>
      </w:r>
      <w:r w:rsidRPr="00A61AE9">
        <w:rPr>
          <w:rFonts w:ascii="Times New Roman" w:hAnsi="Times New Roman"/>
          <w:sz w:val="28"/>
        </w:rPr>
        <w:t>Артеев</w:t>
      </w:r>
    </w:p>
    <w:p w:rsidR="00C34EFB" w:rsidRPr="00C34EFB" w:rsidRDefault="00C34EFB" w:rsidP="00C34EFB">
      <w:pPr>
        <w:jc w:val="both"/>
        <w:rPr>
          <w:rFonts w:ascii="Times New Roman" w:hAnsi="Times New Roman"/>
          <w:sz w:val="28"/>
          <w:szCs w:val="28"/>
        </w:rPr>
      </w:pPr>
    </w:p>
    <w:p w:rsidR="00C34EFB" w:rsidRDefault="00C34EFB" w:rsidP="00C34EFB">
      <w:pPr>
        <w:pStyle w:val="ac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C34EFB" w:rsidRDefault="00C34EFB" w:rsidP="00C34EFB">
      <w:pPr>
        <w:pStyle w:val="ac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C34EFB" w:rsidRPr="007259F8" w:rsidRDefault="00C34EFB" w:rsidP="00C34EFB">
      <w:pPr>
        <w:spacing w:after="0" w:line="240" w:lineRule="auto"/>
        <w:ind w:left="567"/>
        <w:jc w:val="right"/>
        <w:rPr>
          <w:rFonts w:ascii="Times New Roman" w:hAnsi="Times New Roman"/>
          <w:bCs/>
          <w:kern w:val="28"/>
        </w:rPr>
      </w:pPr>
      <w:r w:rsidRPr="007259F8">
        <w:rPr>
          <w:rFonts w:ascii="Times New Roman" w:hAnsi="Times New Roman"/>
          <w:bCs/>
          <w:kern w:val="28"/>
        </w:rPr>
        <w:t>Приложение</w:t>
      </w:r>
    </w:p>
    <w:p w:rsidR="00C34EFB" w:rsidRPr="007259F8" w:rsidRDefault="00C34EFB" w:rsidP="00C34EFB">
      <w:pPr>
        <w:spacing w:after="0" w:line="240" w:lineRule="auto"/>
        <w:ind w:left="567"/>
        <w:jc w:val="right"/>
        <w:rPr>
          <w:rFonts w:ascii="Times New Roman" w:hAnsi="Times New Roman"/>
          <w:bCs/>
          <w:kern w:val="28"/>
        </w:rPr>
      </w:pPr>
      <w:r w:rsidRPr="007259F8">
        <w:rPr>
          <w:rFonts w:ascii="Times New Roman" w:hAnsi="Times New Roman"/>
          <w:bCs/>
          <w:kern w:val="28"/>
        </w:rPr>
        <w:t>к постановлению администрации</w:t>
      </w:r>
    </w:p>
    <w:p w:rsidR="00C34EFB" w:rsidRPr="007259F8" w:rsidRDefault="00C34EFB" w:rsidP="00C34EFB">
      <w:pPr>
        <w:spacing w:after="0" w:line="240" w:lineRule="auto"/>
        <w:ind w:left="567"/>
        <w:jc w:val="right"/>
        <w:rPr>
          <w:rFonts w:ascii="Times New Roman" w:hAnsi="Times New Roman"/>
          <w:bCs/>
          <w:kern w:val="28"/>
        </w:rPr>
      </w:pPr>
      <w:r w:rsidRPr="007259F8">
        <w:rPr>
          <w:rFonts w:ascii="Times New Roman" w:hAnsi="Times New Roman"/>
          <w:bCs/>
          <w:kern w:val="28"/>
        </w:rPr>
        <w:t xml:space="preserve">сельского поселения </w:t>
      </w:r>
      <w:r>
        <w:rPr>
          <w:rFonts w:ascii="Times New Roman" w:hAnsi="Times New Roman"/>
          <w:bCs/>
          <w:kern w:val="28"/>
        </w:rPr>
        <w:t>Саранпауль</w:t>
      </w:r>
    </w:p>
    <w:p w:rsidR="00C34EFB" w:rsidRDefault="00C34EFB" w:rsidP="00C34EFB">
      <w:pPr>
        <w:pStyle w:val="ac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  <w:r w:rsidRPr="007259F8">
        <w:rPr>
          <w:rFonts w:ascii="Times New Roman" w:eastAsia="Times New Roman" w:hAnsi="Times New Roman" w:cs="Times New Roman"/>
          <w:bCs/>
          <w:kern w:val="28"/>
        </w:rPr>
        <w:t>от 0</w:t>
      </w:r>
      <w:r>
        <w:rPr>
          <w:rFonts w:ascii="Times New Roman" w:eastAsia="Times New Roman" w:hAnsi="Times New Roman" w:cs="Times New Roman"/>
          <w:bCs/>
          <w:kern w:val="28"/>
        </w:rPr>
        <w:t>0</w:t>
      </w:r>
      <w:r w:rsidRPr="007259F8">
        <w:rPr>
          <w:rFonts w:ascii="Times New Roman" w:eastAsia="Times New Roman" w:hAnsi="Times New Roman" w:cs="Times New Roman"/>
          <w:bCs/>
          <w:kern w:val="28"/>
        </w:rPr>
        <w:t>.0</w:t>
      </w:r>
      <w:r>
        <w:rPr>
          <w:rFonts w:ascii="Times New Roman" w:eastAsia="Times New Roman" w:hAnsi="Times New Roman" w:cs="Times New Roman"/>
          <w:bCs/>
          <w:kern w:val="28"/>
        </w:rPr>
        <w:t>7</w:t>
      </w:r>
      <w:r w:rsidRPr="007259F8">
        <w:rPr>
          <w:rFonts w:ascii="Times New Roman" w:eastAsia="Times New Roman" w:hAnsi="Times New Roman" w:cs="Times New Roman"/>
          <w:bCs/>
          <w:kern w:val="28"/>
        </w:rPr>
        <w:t>.201</w:t>
      </w:r>
      <w:r>
        <w:rPr>
          <w:rFonts w:ascii="Times New Roman" w:eastAsia="Times New Roman" w:hAnsi="Times New Roman" w:cs="Times New Roman"/>
          <w:bCs/>
          <w:kern w:val="28"/>
        </w:rPr>
        <w:t>6</w:t>
      </w:r>
      <w:r w:rsidRPr="007259F8">
        <w:rPr>
          <w:rFonts w:ascii="Times New Roman" w:eastAsia="Times New Roman" w:hAnsi="Times New Roman" w:cs="Times New Roman"/>
          <w:bCs/>
          <w:kern w:val="28"/>
        </w:rPr>
        <w:t xml:space="preserve"> № </w:t>
      </w:r>
      <w:r>
        <w:rPr>
          <w:rFonts w:ascii="Times New Roman" w:eastAsia="Times New Roman" w:hAnsi="Times New Roman" w:cs="Times New Roman"/>
          <w:bCs/>
          <w:kern w:val="28"/>
        </w:rPr>
        <w:t>00</w:t>
      </w:r>
      <w:r>
        <w:rPr>
          <w:rFonts w:ascii="Times New Roman" w:eastAsia="Times New Roman" w:hAnsi="Times New Roman" w:cs="Times New Roman"/>
          <w:bCs/>
          <w:kern w:val="28"/>
        </w:rPr>
        <w:t>0</w:t>
      </w:r>
    </w:p>
    <w:p w:rsidR="00C34EFB" w:rsidRDefault="00C34EFB" w:rsidP="00C34EFB">
      <w:pPr>
        <w:pStyle w:val="ac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kern w:val="28"/>
        </w:rPr>
      </w:pPr>
    </w:p>
    <w:p w:rsidR="008408F2" w:rsidRPr="007259F8" w:rsidRDefault="008408F2" w:rsidP="008408F2">
      <w:pPr>
        <w:spacing w:after="0" w:line="240" w:lineRule="auto"/>
        <w:ind w:left="567"/>
        <w:jc w:val="right"/>
        <w:rPr>
          <w:rFonts w:ascii="Times New Roman" w:hAnsi="Times New Roman"/>
          <w:b/>
          <w:bCs/>
          <w:kern w:val="28"/>
          <w:sz w:val="26"/>
          <w:szCs w:val="26"/>
        </w:rPr>
      </w:pPr>
    </w:p>
    <w:p w:rsidR="008408F2" w:rsidRPr="000A0D94" w:rsidRDefault="008408F2" w:rsidP="008408F2">
      <w:pPr>
        <w:spacing w:after="0" w:line="240" w:lineRule="auto"/>
        <w:ind w:left="567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0A0D94">
        <w:rPr>
          <w:rFonts w:ascii="Times New Roman" w:hAnsi="Times New Roman"/>
          <w:b/>
          <w:bCs/>
          <w:iCs/>
          <w:sz w:val="24"/>
          <w:szCs w:val="24"/>
        </w:rPr>
        <w:t>ПОРЯДОК</w:t>
      </w:r>
    </w:p>
    <w:p w:rsidR="008408F2" w:rsidRPr="000A0D94" w:rsidRDefault="008408F2" w:rsidP="008408F2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0A0D94">
        <w:rPr>
          <w:rFonts w:ascii="Times New Roman" w:hAnsi="Times New Roman"/>
          <w:b/>
          <w:bCs/>
          <w:iCs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</w:p>
    <w:p w:rsidR="008408F2" w:rsidRPr="000A0D94" w:rsidRDefault="008408F2" w:rsidP="008408F2">
      <w:pPr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34EFB" w:rsidRDefault="00C34EFB" w:rsidP="00C34EFB">
      <w:pPr>
        <w:pStyle w:val="ac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5"/>
          <w:szCs w:val="25"/>
        </w:rPr>
      </w:pPr>
    </w:p>
    <w:p w:rsidR="008408F2" w:rsidRPr="008408F2" w:rsidRDefault="008408F2" w:rsidP="008408F2">
      <w:pPr>
        <w:adjustRightInd w:val="0"/>
        <w:spacing w:after="0"/>
        <w:ind w:firstLine="567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8408F2">
        <w:rPr>
          <w:rFonts w:ascii="Times New Roman" w:hAnsi="Times New Roman"/>
          <w:b/>
          <w:bCs/>
          <w:iCs/>
          <w:sz w:val="28"/>
          <w:szCs w:val="28"/>
        </w:rPr>
        <w:t>1. Общие положения</w:t>
      </w:r>
    </w:p>
    <w:p w:rsidR="008408F2" w:rsidRPr="008408F2" w:rsidRDefault="008408F2" w:rsidP="008408F2">
      <w:pPr>
        <w:pStyle w:val="ac"/>
        <w:spacing w:after="0"/>
        <w:ind w:left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408F2" w:rsidRPr="008408F2" w:rsidRDefault="008408F2" w:rsidP="008408F2">
      <w:pPr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 xml:space="preserve">1. Настоящий Порядок разработки и утверждения административных регламентов предоставления муниципальных услуг (далее - Порядок) устанавливает общие требования к разработке и утверждению </w:t>
      </w:r>
      <w:r>
        <w:rPr>
          <w:rFonts w:ascii="Times New Roman" w:hAnsi="Times New Roman"/>
          <w:sz w:val="28"/>
          <w:szCs w:val="28"/>
        </w:rPr>
        <w:t>а</w:t>
      </w:r>
      <w:r w:rsidRPr="008408F2">
        <w:rPr>
          <w:rFonts w:ascii="Times New Roman" w:hAnsi="Times New Roman"/>
          <w:sz w:val="28"/>
          <w:szCs w:val="28"/>
        </w:rPr>
        <w:t xml:space="preserve">дминистрацией сельского поселения </w:t>
      </w:r>
      <w:r w:rsidRPr="008408F2">
        <w:rPr>
          <w:rFonts w:ascii="Times New Roman" w:hAnsi="Times New Roman"/>
          <w:sz w:val="28"/>
          <w:szCs w:val="28"/>
        </w:rPr>
        <w:t>Саранпауль</w:t>
      </w:r>
      <w:r w:rsidRPr="008408F2">
        <w:rPr>
          <w:rFonts w:ascii="Times New Roman" w:hAnsi="Times New Roman"/>
          <w:sz w:val="28"/>
          <w:szCs w:val="28"/>
        </w:rPr>
        <w:t xml:space="preserve"> (далее – администрация поселения) административных регламентов предоставления муниципальных услуг (далее - административные регламенты).</w:t>
      </w:r>
    </w:p>
    <w:p w:rsidR="008408F2" w:rsidRPr="008408F2" w:rsidRDefault="008408F2" w:rsidP="008408F2">
      <w:pPr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2. Разработка административных регламентов обеспечит:</w:t>
      </w:r>
    </w:p>
    <w:p w:rsidR="008408F2" w:rsidRPr="008408F2" w:rsidRDefault="008408F2" w:rsidP="008408F2">
      <w:pPr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 xml:space="preserve">2.1. Сокращение затрат </w:t>
      </w:r>
      <w:r>
        <w:rPr>
          <w:rFonts w:ascii="Times New Roman" w:hAnsi="Times New Roman"/>
          <w:sz w:val="28"/>
          <w:szCs w:val="28"/>
        </w:rPr>
        <w:t>а</w:t>
      </w:r>
      <w:r w:rsidRPr="008408F2">
        <w:rPr>
          <w:rFonts w:ascii="Times New Roman" w:hAnsi="Times New Roman"/>
          <w:sz w:val="28"/>
          <w:szCs w:val="28"/>
        </w:rPr>
        <w:t>дминистрации поселения, граждан и организаций при исполнении муниципальных услуг посредством упрощения административных процедур и устранения избыточных, дублирующих административных процедур.</w:t>
      </w:r>
    </w:p>
    <w:p w:rsidR="008408F2" w:rsidRPr="008408F2" w:rsidRDefault="008408F2" w:rsidP="008408F2">
      <w:pPr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 xml:space="preserve">2.2. Повышение прозрачности деятельности </w:t>
      </w:r>
      <w:r>
        <w:rPr>
          <w:rFonts w:ascii="Times New Roman" w:hAnsi="Times New Roman"/>
          <w:sz w:val="28"/>
          <w:szCs w:val="28"/>
        </w:rPr>
        <w:t>а</w:t>
      </w:r>
      <w:r w:rsidRPr="008408F2">
        <w:rPr>
          <w:rFonts w:ascii="Times New Roman" w:hAnsi="Times New Roman"/>
          <w:sz w:val="28"/>
          <w:szCs w:val="28"/>
        </w:rPr>
        <w:t>дминистрации поселения при исполнении муниципальных услуг посредством представления информации гражданам и организациям об административных процедурах в составе муниципальных услуг.</w:t>
      </w:r>
    </w:p>
    <w:p w:rsidR="008408F2" w:rsidRPr="008408F2" w:rsidRDefault="008408F2" w:rsidP="008408F2">
      <w:pPr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2.3. Усиление подотчетности за счет возможности установления персональной ответственности должностных лиц за соблюдение требований административных регламентов по каждому действию или административной процедуре в составе муниципальной услуги.</w:t>
      </w:r>
    </w:p>
    <w:p w:rsidR="008408F2" w:rsidRPr="008408F2" w:rsidRDefault="008408F2" w:rsidP="008408F2">
      <w:pPr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 xml:space="preserve">2.4. Повышение результативности деятельности </w:t>
      </w:r>
      <w:r>
        <w:rPr>
          <w:rFonts w:ascii="Times New Roman" w:hAnsi="Times New Roman"/>
          <w:sz w:val="28"/>
          <w:szCs w:val="28"/>
        </w:rPr>
        <w:t>а</w:t>
      </w:r>
      <w:r w:rsidRPr="008408F2">
        <w:rPr>
          <w:rFonts w:ascii="Times New Roman" w:hAnsi="Times New Roman"/>
          <w:sz w:val="28"/>
          <w:szCs w:val="28"/>
        </w:rPr>
        <w:t>дминистрации поселения при предоставлении муниципальных услуг.</w:t>
      </w:r>
    </w:p>
    <w:p w:rsidR="008408F2" w:rsidRPr="008408F2" w:rsidRDefault="008408F2" w:rsidP="008408F2">
      <w:pPr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 xml:space="preserve">3. Административные регламенты формируются на бумажных и электронных носителях. Электронная версия Административных регламентов размещается на официальном веб-сайте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8408F2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Саранпауль http</w:t>
      </w:r>
      <w:r w:rsidRPr="008408F2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</w:rPr>
        <w:t>саранпауль-адм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r w:rsidRPr="008408F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08F2">
        <w:rPr>
          <w:rFonts w:ascii="Times New Roman" w:hAnsi="Times New Roman"/>
          <w:sz w:val="28"/>
          <w:szCs w:val="28"/>
        </w:rPr>
        <w:t xml:space="preserve">а также в </w:t>
      </w:r>
      <w:r w:rsidRPr="008408F2">
        <w:rPr>
          <w:rFonts w:ascii="Times New Roman" w:hAnsi="Times New Roman"/>
          <w:bCs/>
          <w:sz w:val="28"/>
          <w:szCs w:val="28"/>
        </w:rPr>
        <w:t xml:space="preserve">федеральной государственной информационной системе «Единый портал государственных и муниципальных услуг (функций)» </w:t>
      </w:r>
      <w:hyperlink r:id="rId6" w:history="1">
        <w:r w:rsidRPr="008408F2">
          <w:rPr>
            <w:rStyle w:val="a3"/>
            <w:rFonts w:ascii="Times New Roman" w:hAnsi="Times New Roman"/>
            <w:color w:val="auto"/>
            <w:sz w:val="28"/>
            <w:szCs w:val="28"/>
          </w:rPr>
          <w:t>www.gosuslugi.ru</w:t>
        </w:r>
      </w:hyperlink>
      <w:r w:rsidRPr="008408F2">
        <w:rPr>
          <w:rFonts w:ascii="Times New Roman" w:hAnsi="Times New Roman"/>
          <w:bCs/>
          <w:sz w:val="28"/>
          <w:szCs w:val="28"/>
        </w:rPr>
        <w:t xml:space="preserve"> (далее - Единый портал) и в региональной информационной системе Ханты-Мансийского автономного округа - Югры «Портал государственных и муниципальных услуг (функций) Ханты-Мансийского автономного округа - Югры» </w:t>
      </w:r>
      <w:hyperlink r:id="rId7" w:history="1">
        <w:r w:rsidRPr="008408F2">
          <w:rPr>
            <w:rStyle w:val="a3"/>
            <w:rFonts w:ascii="Times New Roman" w:hAnsi="Times New Roman"/>
            <w:color w:val="auto"/>
            <w:sz w:val="28"/>
            <w:szCs w:val="28"/>
          </w:rPr>
          <w:t>86.gosuslugi.ru</w:t>
        </w:r>
      </w:hyperlink>
      <w:r w:rsidRPr="008408F2">
        <w:rPr>
          <w:rFonts w:ascii="Times New Roman" w:hAnsi="Times New Roman"/>
          <w:bCs/>
          <w:sz w:val="28"/>
          <w:szCs w:val="28"/>
        </w:rPr>
        <w:t xml:space="preserve">  (далее - региональный портал)</w:t>
      </w:r>
      <w:r w:rsidRPr="008408F2">
        <w:rPr>
          <w:rFonts w:ascii="Times New Roman" w:hAnsi="Times New Roman"/>
          <w:sz w:val="28"/>
          <w:szCs w:val="28"/>
        </w:rPr>
        <w:t>.</w:t>
      </w:r>
    </w:p>
    <w:p w:rsidR="008408F2" w:rsidRPr="008408F2" w:rsidRDefault="008408F2" w:rsidP="008408F2">
      <w:pPr>
        <w:tabs>
          <w:tab w:val="left" w:pos="851"/>
        </w:tabs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lastRenderedPageBreak/>
        <w:t>4. Административные регламенты утверждаются Постановлением Администрации поселения.</w:t>
      </w:r>
    </w:p>
    <w:p w:rsidR="008408F2" w:rsidRPr="008408F2" w:rsidRDefault="008408F2" w:rsidP="008408F2">
      <w:pPr>
        <w:pStyle w:val="ac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</w:p>
    <w:p w:rsidR="00C34EFB" w:rsidRPr="008408F2" w:rsidRDefault="00C34EFB" w:rsidP="00C34E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34EFB" w:rsidRPr="008408F2" w:rsidRDefault="00C34EFB" w:rsidP="00C34EFB">
      <w:pPr>
        <w:pStyle w:val="1"/>
        <w:spacing w:before="0" w:beforeAutospacing="0"/>
        <w:rPr>
          <w:b w:val="0"/>
          <w:sz w:val="28"/>
          <w:szCs w:val="28"/>
        </w:rPr>
      </w:pPr>
    </w:p>
    <w:p w:rsidR="008408F2" w:rsidRPr="008408F2" w:rsidRDefault="008408F2" w:rsidP="008408F2">
      <w:pPr>
        <w:tabs>
          <w:tab w:val="left" w:pos="1080"/>
        </w:tabs>
        <w:ind w:right="21" w:firstLine="720"/>
        <w:jc w:val="center"/>
        <w:rPr>
          <w:rFonts w:ascii="Times New Roman" w:hAnsi="Times New Roman"/>
          <w:b/>
          <w:sz w:val="28"/>
          <w:szCs w:val="28"/>
        </w:rPr>
      </w:pPr>
      <w:r w:rsidRPr="008408F2">
        <w:rPr>
          <w:rFonts w:ascii="Times New Roman" w:hAnsi="Times New Roman"/>
          <w:b/>
          <w:sz w:val="28"/>
          <w:szCs w:val="28"/>
        </w:rPr>
        <w:t>2.Требования к административным регламентам предоставления муниципальных услуг</w:t>
      </w:r>
    </w:p>
    <w:p w:rsidR="008408F2" w:rsidRPr="008408F2" w:rsidRDefault="008408F2" w:rsidP="008408F2">
      <w:pPr>
        <w:tabs>
          <w:tab w:val="left" w:pos="1080"/>
        </w:tabs>
        <w:ind w:right="21" w:firstLine="720"/>
        <w:jc w:val="center"/>
        <w:rPr>
          <w:rFonts w:ascii="Times New Roman" w:hAnsi="Times New Roman"/>
          <w:sz w:val="28"/>
          <w:szCs w:val="28"/>
        </w:rPr>
      </w:pPr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color w:val="000000"/>
          <w:sz w:val="28"/>
          <w:szCs w:val="28"/>
        </w:rPr>
        <w:t>2.1.</w:t>
      </w:r>
      <w:r w:rsidRPr="008408F2">
        <w:rPr>
          <w:rFonts w:ascii="Times New Roman" w:hAnsi="Times New Roman"/>
          <w:sz w:val="28"/>
          <w:szCs w:val="28"/>
        </w:rPr>
        <w:t xml:space="preserve"> </w:t>
      </w:r>
      <w:r w:rsidRPr="008408F2">
        <w:rPr>
          <w:rFonts w:ascii="Times New Roman" w:hAnsi="Times New Roman"/>
          <w:sz w:val="28"/>
          <w:szCs w:val="28"/>
        </w:rPr>
        <w:t>Структура административного регламента содержит следующие  разделы:</w:t>
      </w:r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1)общие положения;</w:t>
      </w:r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2)стандарт предоставления муниципальной услуги;</w:t>
      </w:r>
    </w:p>
    <w:p w:rsidR="008408F2" w:rsidRPr="008408F2" w:rsidRDefault="008408F2" w:rsidP="008408F2">
      <w:pPr>
        <w:tabs>
          <w:tab w:val="left" w:pos="144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3)состав,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8408F2" w:rsidRPr="008408F2" w:rsidRDefault="008408F2" w:rsidP="008408F2">
      <w:pPr>
        <w:tabs>
          <w:tab w:val="left" w:pos="144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 xml:space="preserve">4)формы </w:t>
      </w:r>
      <w:proofErr w:type="gramStart"/>
      <w:r w:rsidRPr="008408F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8408F2">
        <w:rPr>
          <w:rFonts w:ascii="Times New Roman" w:hAnsi="Times New Roman"/>
          <w:sz w:val="28"/>
          <w:szCs w:val="28"/>
        </w:rPr>
        <w:t xml:space="preserve"> исполнением административного регламента;</w:t>
      </w:r>
    </w:p>
    <w:p w:rsidR="008408F2" w:rsidRPr="008408F2" w:rsidRDefault="008408F2" w:rsidP="008408F2">
      <w:pPr>
        <w:tabs>
          <w:tab w:val="left" w:pos="144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5)досудебный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служащих, обеспечивающих ее предоставление.</w:t>
      </w:r>
    </w:p>
    <w:p w:rsidR="008408F2" w:rsidRPr="008408F2" w:rsidRDefault="008408F2" w:rsidP="008408F2">
      <w:pPr>
        <w:tabs>
          <w:tab w:val="left" w:pos="119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2.</w:t>
      </w:r>
      <w:r w:rsidRPr="008408F2">
        <w:rPr>
          <w:rFonts w:ascii="Times New Roman" w:hAnsi="Times New Roman"/>
          <w:sz w:val="28"/>
          <w:szCs w:val="28"/>
        </w:rPr>
        <w:t>1</w:t>
      </w:r>
      <w:r w:rsidRPr="008408F2">
        <w:rPr>
          <w:rFonts w:ascii="Times New Roman" w:hAnsi="Times New Roman"/>
          <w:sz w:val="28"/>
          <w:szCs w:val="28"/>
        </w:rPr>
        <w:t>.1.Раздел «Общие положения» состоит из следующих подразделов:</w:t>
      </w:r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1)предмет регулирования административного регламента;</w:t>
      </w:r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2)круг заявителей;</w:t>
      </w:r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3)требования к порядку информирования о правилах предоставления муниципальной услуги, в котором указываются сведения о:</w:t>
      </w:r>
    </w:p>
    <w:p w:rsidR="008408F2" w:rsidRPr="008408F2" w:rsidRDefault="008408F2" w:rsidP="008408F2">
      <w:pPr>
        <w:tabs>
          <w:tab w:val="left" w:pos="900"/>
        </w:tabs>
        <w:ind w:right="21"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408F2">
        <w:rPr>
          <w:rFonts w:ascii="Times New Roman" w:hAnsi="Times New Roman"/>
          <w:color w:val="000000"/>
          <w:sz w:val="28"/>
          <w:szCs w:val="28"/>
        </w:rPr>
        <w:t xml:space="preserve">-местах нахождения и графике работы органов местного самоуправления, структурных подразделений, подведомственных им учреждений и организаций, предоставляющих муниципальную услугу, органов государственной власти, их структурных подразделений, участвующих в предоставлении муниципальной услуги, способах получения информации о местах их нахождения и графиках работы, в том числе органов государственной власти, органов местного самоуправления, и организаций, участвующих в предоставлении муниципальной </w:t>
      </w:r>
      <w:r w:rsidRPr="008408F2">
        <w:rPr>
          <w:rFonts w:ascii="Times New Roman" w:hAnsi="Times New Roman"/>
          <w:color w:val="000000"/>
          <w:sz w:val="28"/>
          <w:szCs w:val="28"/>
        </w:rPr>
        <w:lastRenderedPageBreak/>
        <w:t>услуги, многофункциональных центров предоставления государственных и</w:t>
      </w:r>
      <w:proofErr w:type="gramEnd"/>
      <w:r w:rsidRPr="008408F2">
        <w:rPr>
          <w:rFonts w:ascii="Times New Roman" w:hAnsi="Times New Roman"/>
          <w:color w:val="000000"/>
          <w:sz w:val="28"/>
          <w:szCs w:val="28"/>
        </w:rPr>
        <w:t xml:space="preserve"> муниципальных услуг;</w:t>
      </w:r>
    </w:p>
    <w:p w:rsidR="008408F2" w:rsidRPr="008408F2" w:rsidRDefault="008408F2" w:rsidP="008408F2">
      <w:pPr>
        <w:tabs>
          <w:tab w:val="left" w:pos="90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 xml:space="preserve">-справочных телефонах структурных подразделений, </w:t>
      </w:r>
      <w:r w:rsidRPr="008408F2">
        <w:rPr>
          <w:rFonts w:ascii="Times New Roman" w:hAnsi="Times New Roman"/>
          <w:color w:val="000000"/>
          <w:sz w:val="28"/>
          <w:szCs w:val="28"/>
        </w:rPr>
        <w:t xml:space="preserve">подведомственных им учреждений и организаций, </w:t>
      </w:r>
      <w:r w:rsidRPr="008408F2">
        <w:rPr>
          <w:rFonts w:ascii="Times New Roman" w:hAnsi="Times New Roman"/>
          <w:sz w:val="28"/>
          <w:szCs w:val="28"/>
        </w:rPr>
        <w:t>предоставляющих муниципальную услугу, органов государственной власти, органов местного самоуправления, организаций, участвующих в предоставлении муниципальной услуги, в том числе номере телефона-информатора;</w:t>
      </w:r>
    </w:p>
    <w:p w:rsidR="008408F2" w:rsidRPr="008408F2" w:rsidRDefault="008408F2" w:rsidP="008408F2">
      <w:pPr>
        <w:tabs>
          <w:tab w:val="left" w:pos="90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08F2">
        <w:rPr>
          <w:rFonts w:ascii="Times New Roman" w:hAnsi="Times New Roman"/>
          <w:sz w:val="28"/>
          <w:szCs w:val="28"/>
        </w:rPr>
        <w:t xml:space="preserve">-адресах официальных сайтов органов местного самоуправления, структурных подразделений, </w:t>
      </w:r>
      <w:r w:rsidRPr="008408F2">
        <w:rPr>
          <w:rFonts w:ascii="Times New Roman" w:hAnsi="Times New Roman"/>
          <w:color w:val="000000"/>
          <w:sz w:val="28"/>
          <w:szCs w:val="28"/>
        </w:rPr>
        <w:t>подведомственных им учреждений и организаций,</w:t>
      </w:r>
      <w:r w:rsidRPr="008408F2">
        <w:rPr>
          <w:rFonts w:ascii="Times New Roman" w:hAnsi="Times New Roman"/>
          <w:sz w:val="28"/>
          <w:szCs w:val="28"/>
        </w:rPr>
        <w:t xml:space="preserve"> предоставляющих муниципальную услугу, органов государственной власти, органов местного самоуправления и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услуги, услугах необходимых и обязательных для предоставления муниципальной услуги, адресах их электронной почты;</w:t>
      </w:r>
      <w:proofErr w:type="gramEnd"/>
    </w:p>
    <w:p w:rsidR="008408F2" w:rsidRPr="008408F2" w:rsidRDefault="008408F2" w:rsidP="008408F2">
      <w:pPr>
        <w:tabs>
          <w:tab w:val="left" w:pos="90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08F2">
        <w:rPr>
          <w:rFonts w:ascii="Times New Roman" w:hAnsi="Times New Roman"/>
          <w:sz w:val="28"/>
          <w:szCs w:val="28"/>
        </w:rPr>
        <w:t>-процедурах получения информации заявителями по вопросам предоставления муниципальной услуги, сведений о ходе предоставления муниципальной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 и «Портала государственных и муниципальных услуг (функций) Ханты-Мансийского автономного округа – Югры»;</w:t>
      </w:r>
      <w:proofErr w:type="gramEnd"/>
    </w:p>
    <w:p w:rsidR="008408F2" w:rsidRPr="008408F2" w:rsidRDefault="008408F2" w:rsidP="008408F2">
      <w:pPr>
        <w:tabs>
          <w:tab w:val="left" w:pos="90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08F2">
        <w:rPr>
          <w:rFonts w:ascii="Times New Roman" w:hAnsi="Times New Roman"/>
          <w:sz w:val="28"/>
          <w:szCs w:val="28"/>
        </w:rPr>
        <w:t>-порядке, форме и месте размещения указанной в настоящем подпункте информации на стендах в местах предоставления муниципальной услуги, на официальном сайте, в федеральной государственной информационной системе «Единый портал государственных и муниципальных услуг (функций)» и на «Портале государственных и муниципальных услуг (функций) Ханты-Мансийского автономного округа – Югры».</w:t>
      </w:r>
      <w:proofErr w:type="gramEnd"/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2.</w:t>
      </w:r>
      <w:r w:rsidRPr="008408F2">
        <w:rPr>
          <w:rFonts w:ascii="Times New Roman" w:hAnsi="Times New Roman"/>
          <w:sz w:val="28"/>
          <w:szCs w:val="28"/>
        </w:rPr>
        <w:t>1</w:t>
      </w:r>
      <w:r w:rsidRPr="008408F2">
        <w:rPr>
          <w:rFonts w:ascii="Times New Roman" w:hAnsi="Times New Roman"/>
          <w:sz w:val="28"/>
          <w:szCs w:val="28"/>
        </w:rPr>
        <w:t>.2.Раздел «Стандарт предоставления муниципальной услуги» содержит следующие подразделы:</w:t>
      </w:r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1)наименование муниципальной услуги;</w:t>
      </w:r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2)наименование органа местного самоуправления, предоставляющего муниципальную услугу, его структурных подразделений, участвующих в предоставлении муниципальной услуги.</w:t>
      </w:r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 xml:space="preserve">Если в предоставлении муниципальной услуги участвуют также иные структурные подразделения органа местного самоуправления, территориальные органы федеральных органов власти, территориальные подразделения органов </w:t>
      </w:r>
      <w:r w:rsidRPr="008408F2">
        <w:rPr>
          <w:rFonts w:ascii="Times New Roman" w:hAnsi="Times New Roman"/>
          <w:sz w:val="28"/>
          <w:szCs w:val="28"/>
        </w:rPr>
        <w:lastRenderedPageBreak/>
        <w:t>государственных внебюджетных фондов и организации, то указываются все органы местного самоуправления, органы государственных внебюджетных фондов и организации, обращение в которые необходимо для предоставления муниципальной услуги.</w:t>
      </w:r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3)результат предоставления муниципальной услуги;</w:t>
      </w:r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4)срок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законодательством Ханты-Мансийского автономного округа - Югры, сроки выдачи (направления) документов, являющихся результатом предоставления муниципальной услуги;</w:t>
      </w:r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5)правовые основания для предоставления муниципальной услуги (перечень нормативных правовых актов, непосредственно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опубликования);</w:t>
      </w:r>
    </w:p>
    <w:p w:rsidR="008408F2" w:rsidRPr="008408F2" w:rsidRDefault="008408F2" w:rsidP="008408F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6)исчерпывающий перечень документов и требования к документам, необходимым для предоставления муниципальной услуги.</w:t>
      </w:r>
    </w:p>
    <w:p w:rsidR="008408F2" w:rsidRPr="008408F2" w:rsidRDefault="008408F2" w:rsidP="008408F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В подразделе указывается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В данном подразделе указываются также:</w:t>
      </w:r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сведения об участвующих в предоставлении муниципальной услуги органах государственной власти, органах местного самоуправления, организаций и выдаваемых ими документах и информации, необходимых для предоставления муниципальной услуги;</w:t>
      </w:r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способы получения заявителем документов и информации, которые необходимы для предоставления муниципальной услуги, в том числе в электронной форме, если это не запрещено законом;</w:t>
      </w:r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lastRenderedPageBreak/>
        <w:t xml:space="preserve">требования к документам, необходимым для предоставления муниципальной услуги, предусмотренные законодательством Российской Федерации, законодательством Ханты-Мансийского автономного округа - Югры; </w:t>
      </w:r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порядок представления документов, необходимых для предоставления  муниципальной услуги, в том числе в электронной форме, если это не запрещено законом;</w:t>
      </w:r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информация для заявителя о том, что непредставление заявителем документов и информации, которые он вправе предоставить по собственной инициативе, не является основанием для отказа ему в предоставлении муниципальной услуги;</w:t>
      </w:r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 xml:space="preserve">требования </w:t>
      </w:r>
      <w:hyperlink r:id="rId8" w:history="1">
        <w:r w:rsidRPr="008408F2">
          <w:rPr>
            <w:rStyle w:val="a3"/>
            <w:rFonts w:ascii="Times New Roman" w:hAnsi="Times New Roman"/>
            <w:sz w:val="28"/>
            <w:szCs w:val="28"/>
          </w:rPr>
          <w:t>пунктов 1</w:t>
        </w:r>
      </w:hyperlink>
      <w:r w:rsidRPr="008408F2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8408F2">
          <w:rPr>
            <w:rStyle w:val="a3"/>
            <w:rFonts w:ascii="Times New Roman" w:hAnsi="Times New Roman"/>
            <w:sz w:val="28"/>
            <w:szCs w:val="28"/>
          </w:rPr>
          <w:t>2 части 1 статьи 7</w:t>
        </w:r>
      </w:hyperlink>
      <w:r w:rsidRPr="008408F2">
        <w:rPr>
          <w:rFonts w:ascii="Times New Roman" w:hAnsi="Times New Roman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услуг»;</w:t>
      </w:r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08F2">
        <w:rPr>
          <w:rFonts w:ascii="Times New Roman" w:hAnsi="Times New Roman"/>
          <w:sz w:val="28"/>
          <w:szCs w:val="28"/>
        </w:rPr>
        <w:t xml:space="preserve">требования </w:t>
      </w:r>
      <w:hyperlink r:id="rId10" w:history="1">
        <w:r w:rsidRPr="008408F2">
          <w:rPr>
            <w:rStyle w:val="a3"/>
            <w:rFonts w:ascii="Times New Roman" w:hAnsi="Times New Roman"/>
            <w:sz w:val="28"/>
            <w:szCs w:val="28"/>
          </w:rPr>
          <w:t>пункта 3 части 1 статьи 7</w:t>
        </w:r>
      </w:hyperlink>
      <w:r w:rsidRPr="008408F2">
        <w:rPr>
          <w:rFonts w:ascii="Times New Roman" w:hAnsi="Times New Roman"/>
          <w:sz w:val="28"/>
          <w:szCs w:val="28"/>
        </w:rPr>
        <w:t xml:space="preserve"> Федерального закона от 27 июля 2010 № 210-ФЗ «Об организации предоставления государственных и муниципальных услуг», а именно установление </w:t>
      </w:r>
      <w:r w:rsidRPr="008408F2">
        <w:rPr>
          <w:rFonts w:ascii="Times New Roman" w:hAnsi="Times New Roman"/>
          <w:color w:val="000000"/>
          <w:sz w:val="28"/>
          <w:szCs w:val="28"/>
        </w:rPr>
        <w:t xml:space="preserve">запрета </w:t>
      </w:r>
      <w:r w:rsidRPr="008408F2">
        <w:rPr>
          <w:rFonts w:ascii="Times New Roman" w:hAnsi="Times New Roman"/>
          <w:sz w:val="28"/>
          <w:szCs w:val="28"/>
        </w:rPr>
        <w:t>требовать от заявителя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</w:t>
      </w:r>
      <w:proofErr w:type="gramEnd"/>
      <w:r w:rsidRPr="008408F2">
        <w:rPr>
          <w:rFonts w:ascii="Times New Roman" w:hAnsi="Times New Roman"/>
          <w:sz w:val="28"/>
          <w:szCs w:val="28"/>
        </w:rPr>
        <w:t xml:space="preserve">, предоставляемых в результате предоставления </w:t>
      </w:r>
      <w:r w:rsidRPr="008408F2">
        <w:rPr>
          <w:rFonts w:ascii="Times New Roman" w:hAnsi="Times New Roman"/>
          <w:color w:val="000000"/>
          <w:sz w:val="28"/>
          <w:szCs w:val="28"/>
        </w:rPr>
        <w:t>таких услуг</w:t>
      </w:r>
      <w:r w:rsidRPr="008408F2">
        <w:rPr>
          <w:rFonts w:ascii="Times New Roman" w:hAnsi="Times New Roman"/>
          <w:sz w:val="28"/>
          <w:szCs w:val="28"/>
        </w:rPr>
        <w:t>, включенных в перечень услуг, которые являются необходимыми и обязательными для предоставления муниципальных услуг, утвержденный решением Думы Березовского района</w:t>
      </w:r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08F2">
        <w:rPr>
          <w:rFonts w:ascii="Times New Roman" w:hAnsi="Times New Roman"/>
          <w:sz w:val="28"/>
          <w:szCs w:val="28"/>
        </w:rPr>
        <w:t>Бланки, формы обращений, заявлений и иных документов, подаваемых заявителем в связи с предоставлением муниципальной услуги, приводятся в качестве приложения к административному регламенту, за исключением случаев, когда формы указанных документов установлены актами Президента Российской Федерации и Правительства Российской Федерации, законами и иными нормативными правовыми актами Ханты-Мансийского автономного округа - Югры, а также случаев, когда законодательством Российской Федерации, законодательством Ханты-Мансийского автономного округа - Югры</w:t>
      </w:r>
      <w:proofErr w:type="gramEnd"/>
      <w:r w:rsidRPr="008408F2">
        <w:rPr>
          <w:rFonts w:ascii="Times New Roman" w:hAnsi="Times New Roman"/>
          <w:sz w:val="28"/>
          <w:szCs w:val="28"/>
        </w:rPr>
        <w:t xml:space="preserve"> предусмотрена свободная форма подачи этих документов. </w:t>
      </w:r>
    </w:p>
    <w:p w:rsidR="008408F2" w:rsidRPr="008408F2" w:rsidRDefault="008408F2" w:rsidP="008408F2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408F2">
        <w:rPr>
          <w:sz w:val="28"/>
          <w:szCs w:val="28"/>
        </w:rPr>
        <w:t>7)исчерпывающий перечень оснований для отказа в приеме документов, необходимых для предоставления муниципальной услуги.</w:t>
      </w:r>
    </w:p>
    <w:p w:rsidR="008408F2" w:rsidRPr="008408F2" w:rsidRDefault="008408F2" w:rsidP="008408F2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408F2">
        <w:rPr>
          <w:sz w:val="28"/>
          <w:szCs w:val="28"/>
        </w:rPr>
        <w:t xml:space="preserve"> В случае если основания для отказа в приеме документов, необходимых для предоставления муниципальной услуги, не предусмотрены законодательством Российской Федерации, законодательством Ханты-Мансийского автономного </w:t>
      </w:r>
      <w:r w:rsidRPr="008408F2">
        <w:rPr>
          <w:sz w:val="28"/>
          <w:szCs w:val="28"/>
        </w:rPr>
        <w:lastRenderedPageBreak/>
        <w:t>округа </w:t>
      </w:r>
      <w:r w:rsidRPr="008408F2">
        <w:rPr>
          <w:sz w:val="28"/>
          <w:szCs w:val="28"/>
        </w:rPr>
        <w:noBreakHyphen/>
        <w:t> Югры, муниципальными правовыми актами администрации Березовского района, следует прямо указать на это в административном регламенте;</w:t>
      </w:r>
    </w:p>
    <w:p w:rsidR="008408F2" w:rsidRPr="008408F2" w:rsidRDefault="008408F2" w:rsidP="008408F2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408F2">
        <w:rPr>
          <w:sz w:val="28"/>
          <w:szCs w:val="28"/>
        </w:rPr>
        <w:t>8)исчерпывающий перечень оснований для приостановления и (или) отказа в предоставлении муниципальной услуги. В случае если основания для приостановления и (или) отказа в предоставлении муниципальной услуги не предусмотрены законодательством Российской Федерации, законодательством Ханты-Мансийского автономного округа </w:t>
      </w:r>
      <w:r w:rsidRPr="008408F2">
        <w:rPr>
          <w:sz w:val="28"/>
          <w:szCs w:val="28"/>
        </w:rPr>
        <w:noBreakHyphen/>
        <w:t> Югры, муниципальными правовыми актами администрации Березовского района, следует прямо указать на это в административном регламенте;</w:t>
      </w:r>
    </w:p>
    <w:p w:rsidR="008408F2" w:rsidRPr="008408F2" w:rsidRDefault="008408F2" w:rsidP="008408F2">
      <w:pPr>
        <w:tabs>
          <w:tab w:val="left" w:pos="1080"/>
        </w:tabs>
        <w:ind w:right="21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08F2">
        <w:rPr>
          <w:rFonts w:ascii="Times New Roman" w:hAnsi="Times New Roman"/>
          <w:sz w:val="28"/>
          <w:szCs w:val="28"/>
        </w:rPr>
        <w:t>9)перечень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(подраздел включается, в случае если в предоставлении муниципальной услуги участвуют организации, обращение в которые необходимо для предоставления муниципальной услуги;</w:t>
      </w:r>
      <w:proofErr w:type="gramEnd"/>
    </w:p>
    <w:p w:rsidR="008408F2" w:rsidRPr="008408F2" w:rsidRDefault="008408F2" w:rsidP="008408F2">
      <w:pPr>
        <w:pStyle w:val="a5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8408F2">
        <w:rPr>
          <w:sz w:val="28"/>
          <w:szCs w:val="28"/>
        </w:rPr>
        <w:t>10)порядок, размер и основания взимания государственной пошлины или иной платы, взимаемой за предоставление муниципальной услуги. В случае если взимание государственной пошлины или иной платы за предоставление муниципальной услуги не предусмотрено законодательством Российской Федерации, законодательством Ханты-Мансийского автономного округа - Югры, муниципальными правовыми актами администрации Березовского района, следует прямо указать на это в административном регламенте;</w:t>
      </w:r>
    </w:p>
    <w:p w:rsidR="008408F2" w:rsidRPr="008408F2" w:rsidRDefault="008408F2" w:rsidP="008408F2">
      <w:pPr>
        <w:tabs>
          <w:tab w:val="left" w:pos="119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 xml:space="preserve">11)порядок,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 </w:t>
      </w:r>
      <w:proofErr w:type="gramStart"/>
      <w:r w:rsidRPr="008408F2">
        <w:rPr>
          <w:rFonts w:ascii="Times New Roman" w:hAnsi="Times New Roman"/>
          <w:sz w:val="28"/>
          <w:szCs w:val="28"/>
        </w:rPr>
        <w:t>В случае если взимание платы за предоставление услуг, необходимых и обязательных для предоставления муниципальной услуги, не предусмотрено законодательством Российской Федерации, законодательством Ханты-Мансийского автономного округа - Югры, муниципальными правовыми актами администрации Березовского района, следует прямо указать на это в административном регламенте (подраздел включается, в случае если в предоставлении муниципальной услуги участвуют организации, обращение в которые необходимо для предоставления муниципальной услуги;</w:t>
      </w:r>
      <w:proofErr w:type="gramEnd"/>
    </w:p>
    <w:p w:rsidR="008408F2" w:rsidRPr="008408F2" w:rsidRDefault="008408F2" w:rsidP="008408F2">
      <w:pPr>
        <w:tabs>
          <w:tab w:val="left" w:pos="119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12)максимальный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8408F2" w:rsidRPr="008408F2" w:rsidRDefault="008408F2" w:rsidP="008408F2">
      <w:pPr>
        <w:tabs>
          <w:tab w:val="left" w:pos="119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 xml:space="preserve">13)срок и порядок регистрации запроса (заявления) заявителя о предоставлении муниципальной услуги, в том числе поступившего посредством электронной почты и с использованием федеральной государственной информационной системы «Единый портал государственных и муниципальных </w:t>
      </w:r>
      <w:r w:rsidRPr="008408F2">
        <w:rPr>
          <w:rFonts w:ascii="Times New Roman" w:hAnsi="Times New Roman"/>
          <w:sz w:val="28"/>
          <w:szCs w:val="28"/>
        </w:rPr>
        <w:lastRenderedPageBreak/>
        <w:t xml:space="preserve">услуг (функций)», «Портала государственных и муниципальных услуг (функций) Ханты-Мансийского автономного округа – Югры»; </w:t>
      </w:r>
    </w:p>
    <w:p w:rsidR="008408F2" w:rsidRPr="008408F2" w:rsidRDefault="008408F2" w:rsidP="008408F2">
      <w:pPr>
        <w:tabs>
          <w:tab w:val="left" w:pos="1190"/>
        </w:tabs>
        <w:ind w:right="2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408F2">
        <w:rPr>
          <w:rFonts w:ascii="Times New Roman" w:hAnsi="Times New Roman"/>
          <w:color w:val="000000"/>
          <w:sz w:val="28"/>
          <w:szCs w:val="28"/>
        </w:rPr>
        <w:t>14)</w:t>
      </w:r>
      <w:r w:rsidRPr="008408F2">
        <w:rPr>
          <w:rFonts w:ascii="Times New Roman" w:hAnsi="Times New Roman"/>
          <w:sz w:val="28"/>
          <w:szCs w:val="28"/>
        </w:rPr>
        <w:t xml:space="preserve"> </w:t>
      </w:r>
      <w:r w:rsidRPr="008408F2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8408F2" w:rsidRPr="008408F2" w:rsidRDefault="008408F2" w:rsidP="008408F2">
      <w:pPr>
        <w:tabs>
          <w:tab w:val="left" w:pos="119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08F2">
        <w:rPr>
          <w:rFonts w:ascii="Times New Roman" w:hAnsi="Times New Roman"/>
          <w:sz w:val="28"/>
          <w:szCs w:val="28"/>
        </w:rPr>
        <w:t xml:space="preserve">15)показатели доступности и качества муниципальной услуги (количество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документов и информации, которые находятся в распоряжении </w:t>
      </w:r>
      <w:r w:rsidRPr="008408F2">
        <w:rPr>
          <w:rFonts w:ascii="Times New Roman" w:hAnsi="Times New Roman"/>
          <w:color w:val="000000"/>
          <w:sz w:val="28"/>
          <w:szCs w:val="28"/>
        </w:rPr>
        <w:t>органо</w:t>
      </w:r>
      <w:r w:rsidRPr="008408F2">
        <w:rPr>
          <w:rFonts w:ascii="Times New Roman" w:hAnsi="Times New Roman"/>
          <w:sz w:val="28"/>
          <w:szCs w:val="28"/>
        </w:rPr>
        <w:t>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</w:t>
      </w:r>
      <w:proofErr w:type="gramEnd"/>
      <w:r w:rsidRPr="008408F2">
        <w:rPr>
          <w:rFonts w:ascii="Times New Roman" w:hAnsi="Times New Roman"/>
          <w:sz w:val="28"/>
          <w:szCs w:val="28"/>
        </w:rPr>
        <w:t>, участвующих в предоставлении муниципальных услуг,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 и иных показателей качества доступности предоставления муниципальной услуги);</w:t>
      </w:r>
    </w:p>
    <w:p w:rsidR="008408F2" w:rsidRPr="008408F2" w:rsidRDefault="008408F2" w:rsidP="008408F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 xml:space="preserve">16)иные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</w:t>
      </w:r>
      <w:r w:rsidRPr="008408F2">
        <w:rPr>
          <w:rFonts w:ascii="Times New Roman" w:hAnsi="Times New Roman"/>
          <w:color w:val="000000"/>
          <w:sz w:val="28"/>
          <w:szCs w:val="28"/>
        </w:rPr>
        <w:t>форме.</w:t>
      </w:r>
      <w:r w:rsidRPr="008408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08F2">
        <w:rPr>
          <w:rFonts w:ascii="Times New Roman" w:hAnsi="Times New Roman"/>
          <w:sz w:val="28"/>
          <w:szCs w:val="28"/>
        </w:rPr>
        <w:t>При определении особенностей предоставления муниципальной услуги в электронной форме указывается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</w:t>
      </w:r>
      <w:proofErr w:type="gramEnd"/>
      <w:r w:rsidRPr="008408F2">
        <w:rPr>
          <w:rFonts w:ascii="Times New Roman" w:hAnsi="Times New Roman"/>
          <w:sz w:val="28"/>
          <w:szCs w:val="28"/>
        </w:rPr>
        <w:t xml:space="preserve"> обращений за получением  муниципальной услуги и (или) предоставления такой услуги.</w:t>
      </w:r>
    </w:p>
    <w:p w:rsidR="008408F2" w:rsidRPr="008408F2" w:rsidRDefault="008408F2" w:rsidP="008408F2">
      <w:pPr>
        <w:tabs>
          <w:tab w:val="left" w:pos="144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2.</w:t>
      </w:r>
      <w:r w:rsidRPr="008408F2">
        <w:rPr>
          <w:rFonts w:ascii="Times New Roman" w:hAnsi="Times New Roman"/>
          <w:sz w:val="28"/>
          <w:szCs w:val="28"/>
        </w:rPr>
        <w:t>1</w:t>
      </w:r>
      <w:r w:rsidRPr="008408F2">
        <w:rPr>
          <w:rFonts w:ascii="Times New Roman" w:hAnsi="Times New Roman"/>
          <w:sz w:val="28"/>
          <w:szCs w:val="28"/>
        </w:rPr>
        <w:t>.3.</w:t>
      </w:r>
      <w:r w:rsidRPr="008408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408F2">
        <w:rPr>
          <w:rFonts w:ascii="Times New Roman" w:hAnsi="Times New Roman"/>
          <w:sz w:val="28"/>
          <w:szCs w:val="28"/>
        </w:rPr>
        <w:t xml:space="preserve">Раздел «Состав, последовательность и сроки выполнения административных процедур, требования к порядку их выполнения, в том числе </w:t>
      </w:r>
      <w:r w:rsidRPr="008408F2">
        <w:rPr>
          <w:rFonts w:ascii="Times New Roman" w:hAnsi="Times New Roman"/>
          <w:sz w:val="28"/>
          <w:szCs w:val="28"/>
        </w:rPr>
        <w:lastRenderedPageBreak/>
        <w:t>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 должен состоять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имеющих конечный результат и выделяемых в составе предоставления муниципальной услуги.</w:t>
      </w:r>
      <w:proofErr w:type="gramEnd"/>
    </w:p>
    <w:p w:rsidR="008408F2" w:rsidRPr="008408F2" w:rsidRDefault="008408F2" w:rsidP="008408F2">
      <w:pPr>
        <w:tabs>
          <w:tab w:val="left" w:pos="1440"/>
        </w:tabs>
        <w:ind w:right="22" w:firstLine="720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408F2">
        <w:rPr>
          <w:rFonts w:ascii="Times New Roman" w:hAnsi="Times New Roman"/>
          <w:sz w:val="28"/>
          <w:szCs w:val="28"/>
        </w:rPr>
        <w:t>В начале настоящего раздела указывается исчерпывающий перечень административных процедур.</w:t>
      </w:r>
    </w:p>
    <w:p w:rsidR="008408F2" w:rsidRPr="008408F2" w:rsidRDefault="008408F2" w:rsidP="008408F2">
      <w:pPr>
        <w:tabs>
          <w:tab w:val="left" w:pos="144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муниципальной услуги. Описание процедуры должно также содержать порядок подготовки и направление межведомственного запроса с указанием должностных лиц, уполномоченных направлять такой запрос.</w:t>
      </w:r>
    </w:p>
    <w:p w:rsidR="008408F2" w:rsidRPr="008408F2" w:rsidRDefault="008408F2" w:rsidP="008408F2">
      <w:pPr>
        <w:tabs>
          <w:tab w:val="left" w:pos="144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Раздел также должен содержать порядок осуществления административных процедур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 и «Портала государственных и муниципальных услуг (функций) Ханты-Мансийского автономного округа - Югры» и порядок выполнения административных процедур в многофункциональном центре.</w:t>
      </w:r>
    </w:p>
    <w:p w:rsidR="008408F2" w:rsidRPr="008408F2" w:rsidRDefault="008408F2" w:rsidP="008408F2">
      <w:pPr>
        <w:tabs>
          <w:tab w:val="left" w:pos="144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Каждая административная процедура содержит следующие обязательные элементы:</w:t>
      </w:r>
    </w:p>
    <w:p w:rsidR="008408F2" w:rsidRPr="008408F2" w:rsidRDefault="008408F2" w:rsidP="008408F2">
      <w:pPr>
        <w:tabs>
          <w:tab w:val="left" w:pos="144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1)основания для начала административной процедуры;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2)сведения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муниципальной услуги, содержат указание на конкретную должность, то она указывается в административном регламенте;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3)содержание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4)критерии принятия решений;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5)результат выполнения административной процедуры и порядок передачи результата, который может совпадать с основанием для начала исполнения следующей административной процедуры;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lastRenderedPageBreak/>
        <w:t xml:space="preserve">6)способ фиксации результата выполнения административной процедуры, в том числе в электронном виде, содержащий указание на формат обязательного отображения административной процедуры. </w:t>
      </w:r>
    </w:p>
    <w:p w:rsidR="008408F2" w:rsidRPr="008408F2" w:rsidRDefault="008408F2" w:rsidP="008408F2">
      <w:pPr>
        <w:tabs>
          <w:tab w:val="left" w:pos="1260"/>
        </w:tabs>
        <w:ind w:right="2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408F2">
        <w:rPr>
          <w:rFonts w:ascii="Times New Roman" w:hAnsi="Times New Roman"/>
          <w:color w:val="000000"/>
          <w:sz w:val="28"/>
          <w:szCs w:val="28"/>
        </w:rPr>
        <w:t>2.</w:t>
      </w:r>
      <w:r w:rsidRPr="008408F2">
        <w:rPr>
          <w:rFonts w:ascii="Times New Roman" w:hAnsi="Times New Roman"/>
          <w:color w:val="000000"/>
          <w:sz w:val="28"/>
          <w:szCs w:val="28"/>
        </w:rPr>
        <w:t>1</w:t>
      </w:r>
      <w:r w:rsidRPr="008408F2">
        <w:rPr>
          <w:rFonts w:ascii="Times New Roman" w:hAnsi="Times New Roman"/>
          <w:color w:val="000000"/>
          <w:sz w:val="28"/>
          <w:szCs w:val="28"/>
        </w:rPr>
        <w:t xml:space="preserve">.4.Раздел «Формы </w:t>
      </w:r>
      <w:proofErr w:type="gramStart"/>
      <w:r w:rsidRPr="008408F2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8408F2">
        <w:rPr>
          <w:rFonts w:ascii="Times New Roman" w:hAnsi="Times New Roman"/>
          <w:color w:val="000000"/>
          <w:sz w:val="28"/>
          <w:szCs w:val="28"/>
        </w:rPr>
        <w:t xml:space="preserve"> исполнением административного регламента» содержит следующие подразделы: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408F2">
        <w:rPr>
          <w:rFonts w:ascii="Times New Roman" w:hAnsi="Times New Roman"/>
          <w:color w:val="000000"/>
          <w:sz w:val="28"/>
          <w:szCs w:val="28"/>
        </w:rPr>
        <w:t xml:space="preserve">1)порядок осуществления текущего </w:t>
      </w:r>
      <w:proofErr w:type="gramStart"/>
      <w:r w:rsidRPr="008408F2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8408F2">
        <w:rPr>
          <w:rFonts w:ascii="Times New Roman" w:hAnsi="Times New Roman"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408F2">
        <w:rPr>
          <w:rFonts w:ascii="Times New Roman" w:hAnsi="Times New Roman"/>
          <w:color w:val="000000"/>
          <w:sz w:val="28"/>
          <w:szCs w:val="28"/>
        </w:rPr>
        <w:t xml:space="preserve">2)порядок и периодичность осуществления плановых и внеплановых проверок полноты и качества предоставления муниципальной услуги, порядок и формы </w:t>
      </w:r>
      <w:proofErr w:type="gramStart"/>
      <w:r w:rsidRPr="008408F2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8408F2">
        <w:rPr>
          <w:rFonts w:ascii="Times New Roman" w:hAnsi="Times New Roman"/>
          <w:color w:val="000000"/>
          <w:sz w:val="28"/>
          <w:szCs w:val="28"/>
        </w:rPr>
        <w:t xml:space="preserve"> полнотой и качеством муниципальной услуги, в том числе со стороны граждан, их объединений и организаций; 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408F2">
        <w:rPr>
          <w:rFonts w:ascii="Times New Roman" w:hAnsi="Times New Roman"/>
          <w:color w:val="000000"/>
          <w:sz w:val="28"/>
          <w:szCs w:val="28"/>
        </w:rPr>
        <w:t>3)ответственность должностных лиц органа, предоставляющего муниципальную услугу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запросы;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408F2">
        <w:rPr>
          <w:rFonts w:ascii="Times New Roman" w:hAnsi="Times New Roman"/>
          <w:color w:val="000000"/>
          <w:sz w:val="28"/>
          <w:szCs w:val="28"/>
        </w:rPr>
        <w:t xml:space="preserve">4)положения, характеризующие требования к порядку и формам </w:t>
      </w:r>
      <w:proofErr w:type="gramStart"/>
      <w:r w:rsidRPr="008408F2"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 w:rsidRPr="008408F2">
        <w:rPr>
          <w:rFonts w:ascii="Times New Roman" w:hAnsi="Times New Roman"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08F2">
        <w:rPr>
          <w:rFonts w:ascii="Times New Roman" w:hAnsi="Times New Roman"/>
          <w:sz w:val="28"/>
          <w:szCs w:val="28"/>
        </w:rPr>
        <w:t>2.</w:t>
      </w:r>
      <w:r w:rsidRPr="008408F2">
        <w:rPr>
          <w:rFonts w:ascii="Times New Roman" w:hAnsi="Times New Roman"/>
          <w:sz w:val="28"/>
          <w:szCs w:val="28"/>
        </w:rPr>
        <w:t>1</w:t>
      </w:r>
      <w:r w:rsidRPr="008408F2">
        <w:rPr>
          <w:rFonts w:ascii="Times New Roman" w:hAnsi="Times New Roman"/>
          <w:sz w:val="28"/>
          <w:szCs w:val="28"/>
        </w:rPr>
        <w:t>.5.Раздел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 содержит:</w:t>
      </w:r>
      <w:proofErr w:type="gramEnd"/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1)информацию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2)предмет досудебного (внесудебного) обжалования;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3)орган местного самоуправления и уполномоченные на рассмотрение жалобы должностные лица, которым может быть направлена жалоба;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4)основания для начала процедуры досудебного (внесудебного) обжалования;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5)общие требования к порядку подачи и рассмотрения жалобы (формы обращения с жалобой, способы ее направления, требования к содержанию жалобы);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6)сведения для заявителя о его праве на получение информации и документов, необходимых для обоснования и рассмотрения жалобы;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lastRenderedPageBreak/>
        <w:t>7)сроки рассмотрения жалобы;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8)результат рассмотрения жалобы, в том числе требования к содержанию ответа по результатам рассмотрения жалобы;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8)порядок информирования заявителя о результатах рассмотрения жалобы;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9)исчерпывающий перечень оснований для отказа в удовлетворении жалобы и случаев, в которых ответ на жалобу не дается;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10)исчерпывающий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Федерации;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11)порядок обжалования решения по жалобе;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12)способы информирования заявителей о порядке подачи и рассмотрения жалобы.</w:t>
      </w:r>
    </w:p>
    <w:p w:rsidR="008408F2" w:rsidRPr="008408F2" w:rsidRDefault="008408F2" w:rsidP="008408F2">
      <w:pPr>
        <w:tabs>
          <w:tab w:val="left" w:pos="1080"/>
        </w:tabs>
        <w:ind w:right="22" w:firstLine="720"/>
        <w:jc w:val="both"/>
        <w:rPr>
          <w:rFonts w:ascii="Times New Roman" w:hAnsi="Times New Roman"/>
          <w:sz w:val="28"/>
          <w:szCs w:val="28"/>
        </w:rPr>
      </w:pPr>
      <w:r w:rsidRPr="008408F2">
        <w:rPr>
          <w:rFonts w:ascii="Times New Roman" w:hAnsi="Times New Roman"/>
          <w:sz w:val="28"/>
          <w:szCs w:val="28"/>
        </w:rPr>
        <w:t>2.3.Блок – схема предоставления муниципальной услуги приводится в приложении к административному регламенту.</w:t>
      </w:r>
    </w:p>
    <w:p w:rsidR="00C34EFB" w:rsidRDefault="00C34EFB" w:rsidP="008408F2">
      <w:pPr>
        <w:pStyle w:val="1"/>
        <w:spacing w:before="0" w:beforeAutospacing="0" w:line="276" w:lineRule="auto"/>
        <w:rPr>
          <w:b w:val="0"/>
          <w:sz w:val="28"/>
          <w:szCs w:val="28"/>
        </w:rPr>
      </w:pPr>
    </w:p>
    <w:p w:rsidR="00C42DC9" w:rsidRPr="00C42DC9" w:rsidRDefault="00C42DC9" w:rsidP="00C42DC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42DC9">
        <w:rPr>
          <w:rFonts w:ascii="Times New Roman" w:hAnsi="Times New Roman"/>
          <w:b/>
          <w:bCs/>
          <w:iCs/>
          <w:sz w:val="28"/>
          <w:szCs w:val="28"/>
        </w:rPr>
        <w:t>3. Этапы разработки и утверждения  административных регламентов</w:t>
      </w:r>
    </w:p>
    <w:p w:rsidR="00C42DC9" w:rsidRPr="00C42DC9" w:rsidRDefault="00C42DC9" w:rsidP="00C42D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42DC9" w:rsidRDefault="00C42DC9" w:rsidP="00C42D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DC9">
        <w:rPr>
          <w:rFonts w:ascii="Times New Roman" w:hAnsi="Times New Roman"/>
          <w:sz w:val="28"/>
          <w:szCs w:val="28"/>
        </w:rPr>
        <w:t>3.</w:t>
      </w:r>
      <w:r w:rsidRPr="00C42DC9">
        <w:rPr>
          <w:rFonts w:ascii="Times New Roman" w:hAnsi="Times New Roman"/>
          <w:sz w:val="28"/>
          <w:szCs w:val="28"/>
        </w:rPr>
        <w:t xml:space="preserve">1. Проект административного регламента оформляется в виде проекта Постановления Администрации поселения. </w:t>
      </w:r>
    </w:p>
    <w:p w:rsidR="00C42DC9" w:rsidRPr="00C42DC9" w:rsidRDefault="00C42DC9" w:rsidP="00C42D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DC9">
        <w:rPr>
          <w:rFonts w:ascii="Times New Roman" w:hAnsi="Times New Roman"/>
          <w:sz w:val="28"/>
          <w:szCs w:val="28"/>
        </w:rPr>
        <w:t>3.</w:t>
      </w:r>
      <w:r w:rsidRPr="00C42DC9">
        <w:rPr>
          <w:rFonts w:ascii="Times New Roman" w:hAnsi="Times New Roman"/>
          <w:sz w:val="28"/>
          <w:szCs w:val="28"/>
        </w:rPr>
        <w:t>2. В случае если в процессе разработки проекта административного регламента выявляется возможность повышения качества, эффективности и результативности предоставления муниципальной услуги при условии внесения соответствующих изменений в муниципальные правовые акты, проект административного регламента вносится в установленном порядке с приложением проектов указанных муниципальных правовых актов.</w:t>
      </w:r>
    </w:p>
    <w:p w:rsidR="00C42DC9" w:rsidRPr="00C42DC9" w:rsidRDefault="00C42DC9" w:rsidP="00C42D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DC9">
        <w:rPr>
          <w:rFonts w:ascii="Times New Roman" w:hAnsi="Times New Roman"/>
          <w:sz w:val="28"/>
          <w:szCs w:val="28"/>
        </w:rPr>
        <w:t>3.</w:t>
      </w:r>
      <w:r w:rsidRPr="00C42DC9">
        <w:rPr>
          <w:rFonts w:ascii="Times New Roman" w:hAnsi="Times New Roman"/>
          <w:sz w:val="28"/>
          <w:szCs w:val="28"/>
        </w:rPr>
        <w:t xml:space="preserve">3. При отсутствии замечаний проект административного регламента размещается  официальном веб-сайте сельского поселения </w:t>
      </w:r>
      <w:r>
        <w:rPr>
          <w:rFonts w:ascii="Times New Roman" w:hAnsi="Times New Roman"/>
          <w:sz w:val="28"/>
          <w:szCs w:val="28"/>
        </w:rPr>
        <w:t xml:space="preserve">Саранпауль </w:t>
      </w:r>
      <w:r>
        <w:rPr>
          <w:rFonts w:ascii="Times New Roman" w:hAnsi="Times New Roman"/>
          <w:sz w:val="28"/>
          <w:szCs w:val="28"/>
        </w:rPr>
        <w:t>http</w:t>
      </w:r>
      <w:r w:rsidRPr="008408F2"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</w:rPr>
        <w:t>саранпауль-адм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2DC9">
        <w:rPr>
          <w:rFonts w:ascii="Times New Roman" w:hAnsi="Times New Roman"/>
          <w:sz w:val="28"/>
          <w:szCs w:val="28"/>
        </w:rPr>
        <w:t xml:space="preserve"> в информационно-телекоммуникационной </w:t>
      </w:r>
      <w:r>
        <w:rPr>
          <w:rFonts w:ascii="Times New Roman" w:hAnsi="Times New Roman"/>
          <w:sz w:val="28"/>
          <w:szCs w:val="28"/>
        </w:rPr>
        <w:t xml:space="preserve">сети Интернет, </w:t>
      </w:r>
      <w:r w:rsidRPr="00C42DC9">
        <w:rPr>
          <w:rFonts w:ascii="Times New Roman" w:hAnsi="Times New Roman"/>
          <w:sz w:val="28"/>
          <w:szCs w:val="28"/>
        </w:rPr>
        <w:t xml:space="preserve">с указанием даты размещения и срока принятия замечаний, предложений и заключений по результатам независимой экспертизы. Данный срок не может быть менее одного месяца со дня </w:t>
      </w:r>
      <w:proofErr w:type="gramStart"/>
      <w:r w:rsidRPr="00C42DC9">
        <w:rPr>
          <w:rFonts w:ascii="Times New Roman" w:hAnsi="Times New Roman"/>
          <w:sz w:val="28"/>
          <w:szCs w:val="28"/>
        </w:rPr>
        <w:t>размещения проекта административного регламента предоставления муниципальной услуги</w:t>
      </w:r>
      <w:proofErr w:type="gramEnd"/>
      <w:r w:rsidRPr="00C42DC9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C42DC9" w:rsidRPr="00C42DC9" w:rsidRDefault="00C42DC9" w:rsidP="00C42DC9">
      <w:pPr>
        <w:tabs>
          <w:tab w:val="left" w:pos="184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DC9">
        <w:rPr>
          <w:rFonts w:ascii="Times New Roman" w:hAnsi="Times New Roman"/>
          <w:sz w:val="28"/>
          <w:szCs w:val="28"/>
        </w:rPr>
        <w:t>3.</w:t>
      </w:r>
      <w:r w:rsidRPr="00C42DC9">
        <w:rPr>
          <w:rFonts w:ascii="Times New Roman" w:hAnsi="Times New Roman"/>
          <w:sz w:val="28"/>
          <w:szCs w:val="28"/>
        </w:rPr>
        <w:t xml:space="preserve">4. Порядок оформления, согласования принятия и опубликования Постановления </w:t>
      </w:r>
      <w:r>
        <w:rPr>
          <w:rFonts w:ascii="Times New Roman" w:hAnsi="Times New Roman"/>
          <w:sz w:val="28"/>
          <w:szCs w:val="28"/>
        </w:rPr>
        <w:t>а</w:t>
      </w:r>
      <w:r w:rsidRPr="00C42DC9">
        <w:rPr>
          <w:rFonts w:ascii="Times New Roman" w:hAnsi="Times New Roman"/>
          <w:sz w:val="28"/>
          <w:szCs w:val="28"/>
        </w:rPr>
        <w:t xml:space="preserve">дминистрации поселения об утверждении административного регламента осуществляется в соответствии с Порядком, </w:t>
      </w:r>
      <w:hyperlink r:id="rId11" w:history="1">
        <w:r w:rsidRPr="00C42DC9">
          <w:rPr>
            <w:rFonts w:ascii="Times New Roman" w:hAnsi="Times New Roman"/>
            <w:sz w:val="28"/>
            <w:szCs w:val="28"/>
          </w:rPr>
          <w:t>утвержденным</w:t>
        </w:r>
      </w:hyperlink>
      <w:r w:rsidRPr="00C42DC9">
        <w:rPr>
          <w:rFonts w:ascii="Times New Roman" w:hAnsi="Times New Roman"/>
          <w:sz w:val="28"/>
          <w:szCs w:val="28"/>
        </w:rPr>
        <w:t xml:space="preserve"> </w:t>
      </w:r>
      <w:r w:rsidRPr="00C42DC9">
        <w:rPr>
          <w:rFonts w:ascii="Times New Roman" w:hAnsi="Times New Roman"/>
          <w:sz w:val="28"/>
          <w:szCs w:val="28"/>
        </w:rPr>
        <w:lastRenderedPageBreak/>
        <w:t>администрацией поселения. Кроме того проект проходит антикоррупционную экспертизу в соответствии с порядком  проведения антикоррупционной экспертизы нормативных правовых актов администрации поселения.</w:t>
      </w:r>
    </w:p>
    <w:p w:rsidR="00C42DC9" w:rsidRPr="00C42DC9" w:rsidRDefault="00C42DC9" w:rsidP="00C42DC9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</w:rPr>
      </w:pPr>
    </w:p>
    <w:p w:rsidR="00C42DC9" w:rsidRPr="00C42DC9" w:rsidRDefault="00C42DC9" w:rsidP="00C42DC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42DC9">
        <w:rPr>
          <w:rFonts w:ascii="Times New Roman" w:hAnsi="Times New Roman"/>
          <w:b/>
          <w:bCs/>
          <w:iCs/>
          <w:sz w:val="28"/>
          <w:szCs w:val="28"/>
        </w:rPr>
        <w:t>4. Порядок проведения экспертизы проектов административных регламентов</w:t>
      </w:r>
    </w:p>
    <w:p w:rsidR="00C42DC9" w:rsidRPr="00C42DC9" w:rsidRDefault="00C42DC9" w:rsidP="00C42DC9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sz w:val="28"/>
          <w:szCs w:val="28"/>
        </w:rPr>
      </w:pPr>
    </w:p>
    <w:p w:rsidR="00C42DC9" w:rsidRPr="00C42DC9" w:rsidRDefault="00C42DC9" w:rsidP="00C42DC9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DC9">
        <w:rPr>
          <w:rFonts w:ascii="Times New Roman" w:hAnsi="Times New Roman"/>
          <w:sz w:val="28"/>
          <w:szCs w:val="28"/>
        </w:rPr>
        <w:t>4.1</w:t>
      </w:r>
      <w:r w:rsidRPr="00C42DC9">
        <w:rPr>
          <w:rFonts w:ascii="Times New Roman" w:hAnsi="Times New Roman"/>
          <w:sz w:val="28"/>
          <w:szCs w:val="28"/>
        </w:rPr>
        <w:t>.  Проекты административных регламентов предоставления муниципальных услуг подлежат независимой экспертизе.</w:t>
      </w:r>
    </w:p>
    <w:p w:rsidR="00C42DC9" w:rsidRPr="00C42DC9" w:rsidRDefault="00C42DC9" w:rsidP="00C42DC9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DC9">
        <w:rPr>
          <w:rFonts w:ascii="Times New Roman" w:hAnsi="Times New Roman"/>
          <w:sz w:val="28"/>
          <w:szCs w:val="28"/>
        </w:rPr>
        <w:t>4.2</w:t>
      </w:r>
      <w:r w:rsidRPr="00C42DC9">
        <w:rPr>
          <w:rFonts w:ascii="Times New Roman" w:hAnsi="Times New Roman"/>
          <w:sz w:val="28"/>
          <w:szCs w:val="28"/>
        </w:rPr>
        <w:t>. 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C42DC9" w:rsidRPr="00C42DC9" w:rsidRDefault="00C42DC9" w:rsidP="00C42DC9">
      <w:pPr>
        <w:tabs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DC9">
        <w:rPr>
          <w:rFonts w:ascii="Times New Roman" w:hAnsi="Times New Roman"/>
          <w:sz w:val="28"/>
          <w:szCs w:val="28"/>
        </w:rPr>
        <w:t>4.3</w:t>
      </w:r>
      <w:r w:rsidRPr="00C42DC9">
        <w:rPr>
          <w:rFonts w:ascii="Times New Roman" w:hAnsi="Times New Roman"/>
          <w:sz w:val="28"/>
          <w:szCs w:val="28"/>
        </w:rPr>
        <w:tab/>
        <w:t xml:space="preserve"> Независимая экспертиза может проводиться в течение не менее одного месяца со дня размещения проекта административного регламента в сети Интернет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администрации поселения.</w:t>
      </w:r>
    </w:p>
    <w:p w:rsidR="00C42DC9" w:rsidRPr="00C42DC9" w:rsidRDefault="00C42DC9" w:rsidP="00C42D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DC9">
        <w:rPr>
          <w:rFonts w:ascii="Times New Roman" w:hAnsi="Times New Roman"/>
          <w:sz w:val="28"/>
          <w:szCs w:val="28"/>
        </w:rPr>
        <w:t>4.4</w:t>
      </w:r>
      <w:r w:rsidRPr="00C42DC9">
        <w:rPr>
          <w:rFonts w:ascii="Times New Roman" w:hAnsi="Times New Roman"/>
          <w:sz w:val="28"/>
          <w:szCs w:val="28"/>
        </w:rPr>
        <w:t>.  Срок проведения независимой экспертизы проекта административного регламента указывается при размещении проекта в сети Интернет на официальном сайте администрации поселения. Данный срок не может быть менее одного месяца со дня размещения проекта административного регламента на указанном сайте.</w:t>
      </w:r>
    </w:p>
    <w:p w:rsidR="00C42DC9" w:rsidRPr="00C42DC9" w:rsidRDefault="00C42DC9" w:rsidP="00C42D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DC9">
        <w:rPr>
          <w:rFonts w:ascii="Times New Roman" w:hAnsi="Times New Roman"/>
          <w:sz w:val="28"/>
          <w:szCs w:val="28"/>
        </w:rPr>
        <w:t>4.5</w:t>
      </w:r>
      <w:r w:rsidRPr="00C42DC9">
        <w:rPr>
          <w:rFonts w:ascii="Times New Roman" w:hAnsi="Times New Roman"/>
          <w:sz w:val="28"/>
          <w:szCs w:val="28"/>
        </w:rPr>
        <w:t>. Заключение независимой экспертизы направляется разработчику проекта административного регламента.</w:t>
      </w:r>
    </w:p>
    <w:p w:rsidR="00C42DC9" w:rsidRPr="00C42DC9" w:rsidRDefault="00C42DC9" w:rsidP="00C42D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DC9">
        <w:rPr>
          <w:rFonts w:ascii="Times New Roman" w:hAnsi="Times New Roman"/>
          <w:sz w:val="28"/>
          <w:szCs w:val="28"/>
        </w:rPr>
        <w:t>4.6</w:t>
      </w:r>
      <w:r w:rsidRPr="00C42DC9">
        <w:rPr>
          <w:rFonts w:ascii="Times New Roman" w:hAnsi="Times New Roman"/>
          <w:sz w:val="28"/>
          <w:szCs w:val="28"/>
        </w:rPr>
        <w:t>.  Специалист Администрации поселения - разработчик проекта административного регламента в срок, не превышающий 5 календарных дней после истечения срока проведения независимой экспертизы проекта административного регламента, обязан рассмотреть все поступившие заключения независимой экспертизы и принять решение по каждой такой экспертизе, которое оформляется в виде таблицы поправок.</w:t>
      </w:r>
    </w:p>
    <w:p w:rsidR="00C42DC9" w:rsidRPr="00C42DC9" w:rsidRDefault="00C42DC9" w:rsidP="00C42D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DC9">
        <w:rPr>
          <w:rFonts w:ascii="Times New Roman" w:hAnsi="Times New Roman"/>
          <w:sz w:val="28"/>
          <w:szCs w:val="28"/>
        </w:rPr>
        <w:tab/>
        <w:t>В таблице поправок указываются предложения и замечания к проекту административного регламента, отраженные в заключени</w:t>
      </w:r>
      <w:proofErr w:type="gramStart"/>
      <w:r w:rsidRPr="00C42DC9">
        <w:rPr>
          <w:rFonts w:ascii="Times New Roman" w:hAnsi="Times New Roman"/>
          <w:sz w:val="28"/>
          <w:szCs w:val="28"/>
        </w:rPr>
        <w:t>и</w:t>
      </w:r>
      <w:proofErr w:type="gramEnd"/>
      <w:r w:rsidRPr="00C42DC9">
        <w:rPr>
          <w:rFonts w:ascii="Times New Roman" w:hAnsi="Times New Roman"/>
          <w:sz w:val="28"/>
          <w:szCs w:val="28"/>
        </w:rPr>
        <w:t xml:space="preserve"> независимой экспертизы, мотивы их отклонения (или принятия).</w:t>
      </w:r>
    </w:p>
    <w:p w:rsidR="00C42DC9" w:rsidRPr="00C42DC9" w:rsidRDefault="00C42DC9" w:rsidP="00C42D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DC9">
        <w:rPr>
          <w:rFonts w:ascii="Times New Roman" w:hAnsi="Times New Roman"/>
          <w:sz w:val="28"/>
          <w:szCs w:val="28"/>
        </w:rPr>
        <w:t>4.7</w:t>
      </w:r>
      <w:r w:rsidRPr="00C42DC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42DC9">
        <w:rPr>
          <w:rFonts w:ascii="Times New Roman" w:hAnsi="Times New Roman"/>
          <w:sz w:val="28"/>
          <w:szCs w:val="28"/>
        </w:rPr>
        <w:t>Непоступление</w:t>
      </w:r>
      <w:proofErr w:type="spellEnd"/>
      <w:r w:rsidRPr="00C42DC9">
        <w:rPr>
          <w:rFonts w:ascii="Times New Roman" w:hAnsi="Times New Roman"/>
          <w:sz w:val="28"/>
          <w:szCs w:val="28"/>
        </w:rPr>
        <w:t xml:space="preserve"> заключения независимой экспертизы не является </w:t>
      </w:r>
      <w:proofErr w:type="gramStart"/>
      <w:r w:rsidRPr="00C42DC9">
        <w:rPr>
          <w:rFonts w:ascii="Times New Roman" w:hAnsi="Times New Roman"/>
          <w:sz w:val="28"/>
          <w:szCs w:val="28"/>
        </w:rPr>
        <w:t>препятствием</w:t>
      </w:r>
      <w:proofErr w:type="gramEnd"/>
      <w:r w:rsidRPr="00C42DC9">
        <w:rPr>
          <w:rFonts w:ascii="Times New Roman" w:hAnsi="Times New Roman"/>
          <w:sz w:val="28"/>
          <w:szCs w:val="28"/>
        </w:rPr>
        <w:t xml:space="preserve"> для проведения экспертизы уполномоченным специалистом и последующего утверждения административного регламента в соответствии с  Порядком, </w:t>
      </w:r>
      <w:hyperlink r:id="rId12" w:history="1">
        <w:r w:rsidRPr="00C42DC9">
          <w:rPr>
            <w:rFonts w:ascii="Times New Roman" w:hAnsi="Times New Roman"/>
            <w:sz w:val="28"/>
            <w:szCs w:val="28"/>
          </w:rPr>
          <w:t>утвержденным</w:t>
        </w:r>
      </w:hyperlink>
      <w:r w:rsidRPr="00C42DC9">
        <w:rPr>
          <w:rFonts w:ascii="Times New Roman" w:hAnsi="Times New Roman"/>
          <w:sz w:val="28"/>
          <w:szCs w:val="28"/>
        </w:rPr>
        <w:t xml:space="preserve"> Администрацией поселения.</w:t>
      </w:r>
    </w:p>
    <w:p w:rsidR="00C42DC9" w:rsidRPr="00C42DC9" w:rsidRDefault="00C42DC9" w:rsidP="00C42D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DC9">
        <w:rPr>
          <w:rFonts w:ascii="Times New Roman" w:hAnsi="Times New Roman"/>
          <w:sz w:val="28"/>
          <w:szCs w:val="28"/>
        </w:rPr>
        <w:t>4.8</w:t>
      </w:r>
      <w:r w:rsidRPr="00C42DC9">
        <w:rPr>
          <w:rFonts w:ascii="Times New Roman" w:hAnsi="Times New Roman"/>
          <w:sz w:val="28"/>
          <w:szCs w:val="28"/>
        </w:rPr>
        <w:t xml:space="preserve">. Специалист администрации поселения - разработчик проекта административного регламента представляет специалисту, ответственному за </w:t>
      </w:r>
      <w:r w:rsidRPr="00C42DC9">
        <w:rPr>
          <w:rFonts w:ascii="Times New Roman" w:hAnsi="Times New Roman"/>
          <w:sz w:val="28"/>
          <w:szCs w:val="28"/>
        </w:rPr>
        <w:lastRenderedPageBreak/>
        <w:t>правовые вопросы (дале</w:t>
      </w:r>
      <w:proofErr w:type="gramStart"/>
      <w:r w:rsidRPr="00C42DC9">
        <w:rPr>
          <w:rFonts w:ascii="Times New Roman" w:hAnsi="Times New Roman"/>
          <w:sz w:val="28"/>
          <w:szCs w:val="28"/>
        </w:rPr>
        <w:t>е-</w:t>
      </w:r>
      <w:proofErr w:type="gramEnd"/>
      <w:r w:rsidRPr="00C42DC9">
        <w:rPr>
          <w:rFonts w:ascii="Times New Roman" w:hAnsi="Times New Roman"/>
          <w:sz w:val="28"/>
          <w:szCs w:val="28"/>
        </w:rPr>
        <w:t xml:space="preserve"> уполномоченный специалист) проект административного регламента, пояснительную записку к проекту, заключение независимой экспертизы (в случае ее проведения), таблицу поправок к проекту административного регламента.</w:t>
      </w:r>
    </w:p>
    <w:p w:rsidR="00C42DC9" w:rsidRPr="00C42DC9" w:rsidRDefault="00C42DC9" w:rsidP="00C42D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DC9">
        <w:rPr>
          <w:rFonts w:ascii="Times New Roman" w:hAnsi="Times New Roman"/>
          <w:sz w:val="28"/>
          <w:szCs w:val="28"/>
        </w:rPr>
        <w:t>4.9</w:t>
      </w:r>
      <w:r w:rsidRPr="00C42DC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42DC9">
        <w:rPr>
          <w:rFonts w:ascii="Times New Roman" w:hAnsi="Times New Roman"/>
          <w:sz w:val="28"/>
          <w:szCs w:val="28"/>
        </w:rPr>
        <w:t xml:space="preserve">Уполномоченный специалист в срок, не превышающий 30 календарных дней, проводит экспертизу проекта административного регламента на предмет соответствия проектов административных регламентов требованиям, предъявляемым к ним Федеральным </w:t>
      </w:r>
      <w:hyperlink r:id="rId13" w:history="1">
        <w:r w:rsidRPr="00C42DC9">
          <w:rPr>
            <w:rFonts w:ascii="Times New Roman" w:hAnsi="Times New Roman"/>
            <w:sz w:val="28"/>
            <w:szCs w:val="28"/>
          </w:rPr>
          <w:t>законом</w:t>
        </w:r>
      </w:hyperlink>
      <w:r w:rsidRPr="00C42DC9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и принятыми в соответствии с ним иными нормативными правовыми актами, а также проводит оценку учета результатов независимой экспертизы в проектах административных регламентов.</w:t>
      </w:r>
      <w:proofErr w:type="gramEnd"/>
    </w:p>
    <w:p w:rsidR="00C42DC9" w:rsidRPr="00C42DC9" w:rsidRDefault="00C42DC9" w:rsidP="00C42D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DC9">
        <w:rPr>
          <w:rFonts w:ascii="Times New Roman" w:hAnsi="Times New Roman"/>
          <w:sz w:val="28"/>
          <w:szCs w:val="28"/>
        </w:rPr>
        <w:t>4.10</w:t>
      </w:r>
      <w:r w:rsidRPr="00C42DC9">
        <w:rPr>
          <w:rFonts w:ascii="Times New Roman" w:hAnsi="Times New Roman"/>
          <w:sz w:val="28"/>
          <w:szCs w:val="28"/>
        </w:rPr>
        <w:t>. По результатам проведения экспертизы уполномоченный специалист готовит заключение на проект административного регламента.</w:t>
      </w:r>
    </w:p>
    <w:p w:rsidR="00C42DC9" w:rsidRPr="00C42DC9" w:rsidRDefault="00C42DC9" w:rsidP="00C42D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DC9">
        <w:rPr>
          <w:rFonts w:ascii="Times New Roman" w:hAnsi="Times New Roman"/>
          <w:sz w:val="28"/>
          <w:szCs w:val="28"/>
        </w:rPr>
        <w:t>4.11</w:t>
      </w:r>
      <w:r w:rsidRPr="00C42DC9">
        <w:rPr>
          <w:rFonts w:ascii="Times New Roman" w:hAnsi="Times New Roman"/>
          <w:sz w:val="28"/>
          <w:szCs w:val="28"/>
        </w:rPr>
        <w:t xml:space="preserve">. Специалист </w:t>
      </w:r>
      <w:r>
        <w:rPr>
          <w:rFonts w:ascii="Times New Roman" w:hAnsi="Times New Roman"/>
          <w:sz w:val="28"/>
          <w:szCs w:val="28"/>
        </w:rPr>
        <w:t>а</w:t>
      </w:r>
      <w:r w:rsidRPr="00C42DC9">
        <w:rPr>
          <w:rFonts w:ascii="Times New Roman" w:hAnsi="Times New Roman"/>
          <w:sz w:val="28"/>
          <w:szCs w:val="28"/>
        </w:rPr>
        <w:t>дминистрации поселения - разработчик проекта административного регламента рассматривает замечания и предложения, содержащиеся в заключени</w:t>
      </w:r>
      <w:proofErr w:type="gramStart"/>
      <w:r w:rsidRPr="00C42DC9">
        <w:rPr>
          <w:rFonts w:ascii="Times New Roman" w:hAnsi="Times New Roman"/>
          <w:sz w:val="28"/>
          <w:szCs w:val="28"/>
        </w:rPr>
        <w:t>и</w:t>
      </w:r>
      <w:proofErr w:type="gramEnd"/>
      <w:r w:rsidRPr="00C42DC9">
        <w:rPr>
          <w:rFonts w:ascii="Times New Roman" w:hAnsi="Times New Roman"/>
          <w:sz w:val="28"/>
          <w:szCs w:val="28"/>
        </w:rPr>
        <w:t xml:space="preserve"> уполномоченного специалиста, в срок, не превышающий 10 календарных дней со дня его получения, и оформляет таблицу поправок с указанием предложений и замечаний к проекту административного регламента, отраженных в заключении уполномоченного специалиста, мотивов их отклонения (или принятия).</w:t>
      </w:r>
    </w:p>
    <w:p w:rsidR="00C42DC9" w:rsidRPr="00C42DC9" w:rsidRDefault="00C42DC9" w:rsidP="00C42D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42DC9">
        <w:rPr>
          <w:rFonts w:ascii="Times New Roman" w:hAnsi="Times New Roman"/>
          <w:sz w:val="28"/>
          <w:szCs w:val="28"/>
        </w:rPr>
        <w:t>4.12</w:t>
      </w:r>
      <w:r w:rsidRPr="00C42DC9">
        <w:rPr>
          <w:rFonts w:ascii="Times New Roman" w:hAnsi="Times New Roman"/>
          <w:sz w:val="28"/>
          <w:szCs w:val="28"/>
        </w:rPr>
        <w:t xml:space="preserve">. В случае внесения в проект административного регламента изменений по результатам проведения независимой экспертизы и экспертизы, проводимой уполномоченным специалистом, проект муниципального правового акта об утверждении административного регламента подлежит повторному согласованию в порядке, предусмотренном с Порядком, </w:t>
      </w:r>
      <w:hyperlink r:id="rId14" w:history="1">
        <w:r w:rsidRPr="00C42DC9">
          <w:rPr>
            <w:rFonts w:ascii="Times New Roman" w:hAnsi="Times New Roman"/>
            <w:sz w:val="28"/>
            <w:szCs w:val="28"/>
          </w:rPr>
          <w:t>утвержденным</w:t>
        </w:r>
      </w:hyperlink>
      <w:r w:rsidRPr="00C42DC9">
        <w:rPr>
          <w:rFonts w:ascii="Times New Roman" w:hAnsi="Times New Roman"/>
          <w:sz w:val="28"/>
          <w:szCs w:val="28"/>
        </w:rPr>
        <w:t xml:space="preserve"> администрацией поселения.</w:t>
      </w:r>
    </w:p>
    <w:p w:rsidR="00C42DC9" w:rsidRPr="00C42DC9" w:rsidRDefault="00C42DC9" w:rsidP="00C42D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C42DC9" w:rsidRPr="00C42DC9" w:rsidRDefault="00C42DC9" w:rsidP="00C42DC9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42DC9">
        <w:rPr>
          <w:rFonts w:ascii="Times New Roman" w:hAnsi="Times New Roman"/>
          <w:b/>
          <w:sz w:val="28"/>
          <w:szCs w:val="28"/>
        </w:rPr>
        <w:t>5. Заключительные положения</w:t>
      </w:r>
    </w:p>
    <w:p w:rsidR="00C42DC9" w:rsidRPr="00C42DC9" w:rsidRDefault="00C42DC9" w:rsidP="00C42DC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42DC9" w:rsidRPr="00C42DC9" w:rsidRDefault="00C42DC9" w:rsidP="00C42DC9">
      <w:pPr>
        <w:pStyle w:val="1"/>
        <w:spacing w:before="0" w:beforeAutospacing="0" w:line="276" w:lineRule="auto"/>
        <w:jc w:val="both"/>
        <w:rPr>
          <w:b w:val="0"/>
          <w:sz w:val="28"/>
          <w:szCs w:val="28"/>
        </w:rPr>
      </w:pPr>
      <w:r w:rsidRPr="00C42DC9">
        <w:rPr>
          <w:b w:val="0"/>
          <w:sz w:val="28"/>
          <w:szCs w:val="28"/>
        </w:rPr>
        <w:t xml:space="preserve">5.1 </w:t>
      </w:r>
      <w:bookmarkStart w:id="0" w:name="_GoBack"/>
      <w:r w:rsidRPr="00C42DC9">
        <w:rPr>
          <w:b w:val="0"/>
          <w:sz w:val="28"/>
          <w:szCs w:val="28"/>
        </w:rPr>
        <w:t>Внесение изменений в административные регламенты осуществляется в соответствии с Порядком, установленным для разработки и утверждения административных регламентов предоставления муниципальных услуг.</w:t>
      </w:r>
      <w:r w:rsidRPr="00C42DC9">
        <w:rPr>
          <w:rFonts w:eastAsia="Calibri"/>
          <w:b w:val="0"/>
          <w:color w:val="FF00FF"/>
          <w:sz w:val="28"/>
          <w:szCs w:val="28"/>
          <w:lang w:eastAsia="en-US"/>
        </w:rPr>
        <w:t xml:space="preserve">  </w:t>
      </w:r>
      <w:bookmarkEnd w:id="0"/>
    </w:p>
    <w:p w:rsidR="00C34EFB" w:rsidRPr="00C42DC9" w:rsidRDefault="00C34EFB" w:rsidP="00C42DC9">
      <w:pPr>
        <w:pStyle w:val="1"/>
        <w:spacing w:before="0" w:beforeAutospacing="0" w:line="276" w:lineRule="auto"/>
        <w:rPr>
          <w:b w:val="0"/>
          <w:sz w:val="28"/>
          <w:szCs w:val="28"/>
        </w:rPr>
      </w:pPr>
    </w:p>
    <w:p w:rsidR="00C34EFB" w:rsidRPr="00C42DC9" w:rsidRDefault="00C34EFB" w:rsidP="008408F2">
      <w:pPr>
        <w:rPr>
          <w:sz w:val="28"/>
          <w:szCs w:val="28"/>
        </w:rPr>
      </w:pPr>
    </w:p>
    <w:p w:rsidR="00E07680" w:rsidRDefault="00E07680" w:rsidP="008408F2"/>
    <w:p w:rsidR="008408F2" w:rsidRDefault="008408F2" w:rsidP="008408F2"/>
    <w:p w:rsidR="008408F2" w:rsidRPr="00C34EFB" w:rsidRDefault="008408F2" w:rsidP="008408F2"/>
    <w:sectPr w:rsidR="008408F2" w:rsidRPr="00C34EFB" w:rsidSect="008E4FDC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72B8"/>
    <w:multiLevelType w:val="multilevel"/>
    <w:tmpl w:val="940C1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48186C"/>
    <w:multiLevelType w:val="multilevel"/>
    <w:tmpl w:val="29AE5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152464"/>
    <w:multiLevelType w:val="hybridMultilevel"/>
    <w:tmpl w:val="734EFA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05"/>
    <w:rsid w:val="00057198"/>
    <w:rsid w:val="00113F05"/>
    <w:rsid w:val="001902FC"/>
    <w:rsid w:val="00285C86"/>
    <w:rsid w:val="00407501"/>
    <w:rsid w:val="004F5A54"/>
    <w:rsid w:val="0058246F"/>
    <w:rsid w:val="005E5746"/>
    <w:rsid w:val="006950F7"/>
    <w:rsid w:val="006F04DB"/>
    <w:rsid w:val="007366A3"/>
    <w:rsid w:val="008408F2"/>
    <w:rsid w:val="00870A4E"/>
    <w:rsid w:val="008A1644"/>
    <w:rsid w:val="008E4FDC"/>
    <w:rsid w:val="00924CB1"/>
    <w:rsid w:val="009C58FB"/>
    <w:rsid w:val="00A93C07"/>
    <w:rsid w:val="00AB1CAC"/>
    <w:rsid w:val="00AB275A"/>
    <w:rsid w:val="00AC1EA1"/>
    <w:rsid w:val="00B25046"/>
    <w:rsid w:val="00B95C5C"/>
    <w:rsid w:val="00BB2429"/>
    <w:rsid w:val="00BB7230"/>
    <w:rsid w:val="00C34EFB"/>
    <w:rsid w:val="00C42DC9"/>
    <w:rsid w:val="00C526B3"/>
    <w:rsid w:val="00CD5666"/>
    <w:rsid w:val="00DE437E"/>
    <w:rsid w:val="00DF6405"/>
    <w:rsid w:val="00E07680"/>
    <w:rsid w:val="00E7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6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950F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50F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950F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F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F05"/>
  </w:style>
  <w:style w:type="character" w:customStyle="1" w:styleId="span-black">
    <w:name w:val="span-black"/>
    <w:basedOn w:val="a0"/>
    <w:rsid w:val="00113F05"/>
  </w:style>
  <w:style w:type="table" w:styleId="a4">
    <w:name w:val="Table Grid"/>
    <w:basedOn w:val="a1"/>
    <w:uiPriority w:val="59"/>
    <w:rsid w:val="00B2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rsid w:val="006F04D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95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50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0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-teaser">
    <w:name w:val="date-teaser"/>
    <w:basedOn w:val="a0"/>
    <w:rsid w:val="006950F7"/>
  </w:style>
  <w:style w:type="character" w:customStyle="1" w:styleId="printhtml">
    <w:name w:val="print_html"/>
    <w:basedOn w:val="a0"/>
    <w:rsid w:val="006950F7"/>
  </w:style>
  <w:style w:type="paragraph" w:styleId="a5">
    <w:name w:val="Normal (Web)"/>
    <w:basedOn w:val="a"/>
    <w:unhideWhenUsed/>
    <w:rsid w:val="00695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6950F7"/>
    <w:rPr>
      <w:i/>
      <w:iCs/>
    </w:rPr>
  </w:style>
  <w:style w:type="character" w:styleId="a7">
    <w:name w:val="Strong"/>
    <w:basedOn w:val="a0"/>
    <w:uiPriority w:val="22"/>
    <w:qFormat/>
    <w:rsid w:val="006950F7"/>
    <w:rPr>
      <w:b/>
      <w:bCs/>
    </w:rPr>
  </w:style>
  <w:style w:type="character" w:customStyle="1" w:styleId="field-label">
    <w:name w:val="field-label"/>
    <w:basedOn w:val="a0"/>
    <w:rsid w:val="006950F7"/>
  </w:style>
  <w:style w:type="paragraph" w:styleId="a8">
    <w:name w:val="Balloon Text"/>
    <w:basedOn w:val="a"/>
    <w:link w:val="a9"/>
    <w:uiPriority w:val="99"/>
    <w:semiHidden/>
    <w:unhideWhenUsed/>
    <w:rsid w:val="0069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0F7"/>
    <w:rPr>
      <w:rFonts w:ascii="Tahoma" w:hAnsi="Tahoma" w:cs="Tahoma"/>
      <w:sz w:val="16"/>
      <w:szCs w:val="16"/>
    </w:rPr>
  </w:style>
  <w:style w:type="paragraph" w:customStyle="1" w:styleId="12">
    <w:name w:val="Знак Знак1"/>
    <w:basedOn w:val="a"/>
    <w:rsid w:val="00DE437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C34EFB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b">
    <w:name w:val="Название Знак"/>
    <w:basedOn w:val="a0"/>
    <w:link w:val="aa"/>
    <w:rsid w:val="00C34EF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C34EFB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46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6950F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50F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950F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3F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113F05"/>
  </w:style>
  <w:style w:type="character" w:customStyle="1" w:styleId="span-black">
    <w:name w:val="span-black"/>
    <w:basedOn w:val="a0"/>
    <w:rsid w:val="00113F05"/>
  </w:style>
  <w:style w:type="table" w:styleId="a4">
    <w:name w:val="Table Grid"/>
    <w:basedOn w:val="a1"/>
    <w:uiPriority w:val="59"/>
    <w:rsid w:val="00B25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rsid w:val="006F04D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95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50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50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date-teaser">
    <w:name w:val="date-teaser"/>
    <w:basedOn w:val="a0"/>
    <w:rsid w:val="006950F7"/>
  </w:style>
  <w:style w:type="character" w:customStyle="1" w:styleId="printhtml">
    <w:name w:val="print_html"/>
    <w:basedOn w:val="a0"/>
    <w:rsid w:val="006950F7"/>
  </w:style>
  <w:style w:type="paragraph" w:styleId="a5">
    <w:name w:val="Normal (Web)"/>
    <w:basedOn w:val="a"/>
    <w:unhideWhenUsed/>
    <w:rsid w:val="006950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uiPriority w:val="20"/>
    <w:qFormat/>
    <w:rsid w:val="006950F7"/>
    <w:rPr>
      <w:i/>
      <w:iCs/>
    </w:rPr>
  </w:style>
  <w:style w:type="character" w:styleId="a7">
    <w:name w:val="Strong"/>
    <w:basedOn w:val="a0"/>
    <w:uiPriority w:val="22"/>
    <w:qFormat/>
    <w:rsid w:val="006950F7"/>
    <w:rPr>
      <w:b/>
      <w:bCs/>
    </w:rPr>
  </w:style>
  <w:style w:type="character" w:customStyle="1" w:styleId="field-label">
    <w:name w:val="field-label"/>
    <w:basedOn w:val="a0"/>
    <w:rsid w:val="006950F7"/>
  </w:style>
  <w:style w:type="paragraph" w:styleId="a8">
    <w:name w:val="Balloon Text"/>
    <w:basedOn w:val="a"/>
    <w:link w:val="a9"/>
    <w:uiPriority w:val="99"/>
    <w:semiHidden/>
    <w:unhideWhenUsed/>
    <w:rsid w:val="0069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0F7"/>
    <w:rPr>
      <w:rFonts w:ascii="Tahoma" w:hAnsi="Tahoma" w:cs="Tahoma"/>
      <w:sz w:val="16"/>
      <w:szCs w:val="16"/>
    </w:rPr>
  </w:style>
  <w:style w:type="paragraph" w:customStyle="1" w:styleId="12">
    <w:name w:val="Знак Знак1"/>
    <w:basedOn w:val="a"/>
    <w:rsid w:val="00DE437E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a">
    <w:name w:val="Title"/>
    <w:basedOn w:val="a"/>
    <w:link w:val="ab"/>
    <w:qFormat/>
    <w:rsid w:val="00C34EFB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ab">
    <w:name w:val="Название Знак"/>
    <w:basedOn w:val="a0"/>
    <w:link w:val="aa"/>
    <w:rsid w:val="00C34EF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C34EFB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9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2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0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3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63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015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68339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2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42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777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60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6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03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7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903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</w:div>
      </w:divsChild>
    </w:div>
    <w:div w:id="20071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35" TargetMode="External"/><Relationship Id="rId13" Type="http://schemas.openxmlformats.org/officeDocument/2006/relationships/hyperlink" Target="consultantplus://offline/ref=47D3FA929E71093BA1B0822143DCD343504CEC99B9BE35A91CAFADA6CF48782A4120631F47d8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86.gosuslugi.ru/" TargetMode="External"/><Relationship Id="rId12" Type="http://schemas.openxmlformats.org/officeDocument/2006/relationships/hyperlink" Target="consultantplus://offline/ref=47D3FA929E71093BA1B09C2C55B0844C5744B190B7BE36FB43F0F6FB9841727D066F3A553BADBC36FA9CB448d7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hyperlink" Target="consultantplus://offline/ref=47D3FA929E71093BA1B09C2C55B0844C5744B190B7BE36FB43F0F6FB9841727D066F3A553BADBC36FA9CB448d7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LAW;n=116783;fld=134;dst=40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;dst=39" TargetMode="External"/><Relationship Id="rId14" Type="http://schemas.openxmlformats.org/officeDocument/2006/relationships/hyperlink" Target="consultantplus://offline/ref=47D3FA929E71093BA1B09C2C55B0844C5744B190B7BE36FB43F0F6FB9841727D066F3A553BADBC36FA9CB448d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4248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2016-07-05T09:49:00Z</dcterms:created>
  <dcterms:modified xsi:type="dcterms:W3CDTF">2016-07-05T09:49:00Z</dcterms:modified>
</cp:coreProperties>
</file>