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D5" w:rsidRPr="007500D5" w:rsidRDefault="007500D5" w:rsidP="007500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0"/>
          <w:lang w:eastAsia="zh-CN"/>
        </w:rPr>
      </w:pPr>
      <w:r w:rsidRPr="007500D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Ханты-Мансийский автономный    округ - Югра</w:t>
      </w:r>
    </w:p>
    <w:p w:rsidR="007500D5" w:rsidRPr="007500D5" w:rsidRDefault="007500D5" w:rsidP="007500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</w:pPr>
      <w:r w:rsidRPr="007500D5"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eastAsia="zh-CN"/>
        </w:rPr>
        <w:t>(Тюменская область)</w:t>
      </w:r>
    </w:p>
    <w:p w:rsidR="007500D5" w:rsidRPr="007500D5" w:rsidRDefault="007500D5" w:rsidP="007500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</w:pPr>
      <w:r w:rsidRPr="007500D5"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eastAsia="zh-CN"/>
        </w:rPr>
        <w:t>Березовский район</w:t>
      </w:r>
    </w:p>
    <w:p w:rsidR="007500D5" w:rsidRPr="007500D5" w:rsidRDefault="007500D5" w:rsidP="007500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</w:pPr>
      <w:r w:rsidRPr="007500D5"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eastAsia="zh-CN"/>
        </w:rPr>
        <w:t>Сельское поселение Саранпауль</w:t>
      </w:r>
    </w:p>
    <w:p w:rsidR="007500D5" w:rsidRPr="007500D5" w:rsidRDefault="007500D5" w:rsidP="007500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</w:pPr>
      <w:r w:rsidRPr="007500D5">
        <w:rPr>
          <w:rFonts w:ascii="Times New Roman" w:eastAsia="Times New Roman" w:hAnsi="Times New Roman" w:cs="Times New Roman"/>
          <w:b/>
          <w:color w:val="00000A"/>
          <w:sz w:val="36"/>
          <w:szCs w:val="24"/>
          <w:lang w:eastAsia="zh-CN"/>
        </w:rPr>
        <w:t>Администрация сельского поселения</w:t>
      </w:r>
      <w:r w:rsidRPr="007500D5"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eastAsia="zh-CN"/>
        </w:rPr>
        <w:t xml:space="preserve"> </w:t>
      </w:r>
      <w:r w:rsidRPr="007500D5">
        <w:rPr>
          <w:rFonts w:ascii="Times New Roman" w:eastAsia="Times New Roman" w:hAnsi="Times New Roman" w:cs="Times New Roman"/>
          <w:b/>
          <w:color w:val="00000A"/>
          <w:sz w:val="36"/>
          <w:szCs w:val="24"/>
          <w:lang w:eastAsia="zh-CN"/>
        </w:rPr>
        <w:t>Саранпауль</w:t>
      </w:r>
    </w:p>
    <w:p w:rsidR="007500D5" w:rsidRPr="007500D5" w:rsidRDefault="007500D5" w:rsidP="007500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zh-CN"/>
        </w:rPr>
      </w:pPr>
    </w:p>
    <w:p w:rsidR="007500D5" w:rsidRPr="0051449C" w:rsidRDefault="007500D5" w:rsidP="005144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</w:pPr>
      <w:r w:rsidRPr="007500D5">
        <w:rPr>
          <w:rFonts w:ascii="Times New Roman" w:eastAsia="Times New Roman" w:hAnsi="Times New Roman" w:cs="Times New Roman"/>
          <w:b/>
          <w:bCs/>
          <w:color w:val="00000A"/>
          <w:sz w:val="44"/>
          <w:szCs w:val="24"/>
          <w:lang w:eastAsia="zh-CN"/>
        </w:rPr>
        <w:t>ПОСТАНОВЛЕНИЕ</w:t>
      </w:r>
    </w:p>
    <w:p w:rsidR="007500D5" w:rsidRPr="007500D5" w:rsidRDefault="007500D5" w:rsidP="007500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0"/>
          <w:lang w:eastAsia="zh-CN"/>
        </w:rPr>
      </w:pPr>
    </w:p>
    <w:p w:rsidR="007500D5" w:rsidRPr="007500D5" w:rsidRDefault="00077259" w:rsidP="007500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4"/>
          <w:lang w:eastAsia="zh-CN"/>
        </w:rPr>
        <w:t>14.12.2</w:t>
      </w:r>
      <w:r w:rsidR="007500D5" w:rsidRPr="007500D5">
        <w:rPr>
          <w:rFonts w:ascii="Times New Roman" w:eastAsia="Times New Roman" w:hAnsi="Times New Roman" w:cs="Times New Roman"/>
          <w:bCs/>
          <w:color w:val="00000A"/>
          <w:sz w:val="28"/>
          <w:szCs w:val="24"/>
          <w:lang w:eastAsia="zh-CN"/>
        </w:rPr>
        <w:t>021 г.</w:t>
      </w:r>
      <w:r w:rsidR="007500D5" w:rsidRPr="007500D5">
        <w:rPr>
          <w:rFonts w:ascii="Times New Roman" w:eastAsia="Times New Roman" w:hAnsi="Times New Roman" w:cs="Times New Roman"/>
          <w:bCs/>
          <w:color w:val="00000A"/>
          <w:sz w:val="28"/>
          <w:szCs w:val="24"/>
          <w:lang w:eastAsia="zh-CN"/>
        </w:rPr>
        <w:tab/>
      </w:r>
      <w:r w:rsidR="007500D5" w:rsidRPr="007500D5">
        <w:rPr>
          <w:rFonts w:ascii="Times New Roman" w:eastAsia="Times New Roman" w:hAnsi="Times New Roman" w:cs="Times New Roman"/>
          <w:bCs/>
          <w:color w:val="00000A"/>
          <w:sz w:val="28"/>
          <w:szCs w:val="24"/>
          <w:lang w:eastAsia="zh-CN"/>
        </w:rPr>
        <w:tab/>
      </w:r>
      <w:r w:rsidR="007500D5" w:rsidRPr="007500D5">
        <w:rPr>
          <w:rFonts w:ascii="Times New Roman" w:eastAsia="Times New Roman" w:hAnsi="Times New Roman" w:cs="Times New Roman"/>
          <w:bCs/>
          <w:color w:val="00000A"/>
          <w:sz w:val="28"/>
          <w:szCs w:val="24"/>
          <w:lang w:eastAsia="zh-CN"/>
        </w:rPr>
        <w:tab/>
      </w:r>
      <w:r w:rsidR="007500D5" w:rsidRPr="007500D5">
        <w:rPr>
          <w:rFonts w:ascii="Times New Roman" w:eastAsia="Times New Roman" w:hAnsi="Times New Roman" w:cs="Times New Roman"/>
          <w:bCs/>
          <w:color w:val="00000A"/>
          <w:sz w:val="28"/>
          <w:szCs w:val="24"/>
          <w:lang w:eastAsia="zh-CN"/>
        </w:rPr>
        <w:tab/>
      </w:r>
      <w:r w:rsidR="007500D5" w:rsidRPr="007500D5">
        <w:rPr>
          <w:rFonts w:ascii="Times New Roman" w:eastAsia="Times New Roman" w:hAnsi="Times New Roman" w:cs="Times New Roman"/>
          <w:bCs/>
          <w:color w:val="00000A"/>
          <w:sz w:val="28"/>
          <w:szCs w:val="24"/>
          <w:lang w:eastAsia="zh-CN"/>
        </w:rPr>
        <w:tab/>
      </w:r>
      <w:r w:rsidR="007500D5" w:rsidRPr="007500D5">
        <w:rPr>
          <w:rFonts w:ascii="Times New Roman" w:eastAsia="Times New Roman" w:hAnsi="Times New Roman" w:cs="Times New Roman"/>
          <w:bCs/>
          <w:color w:val="00000A"/>
          <w:sz w:val="28"/>
          <w:szCs w:val="24"/>
          <w:lang w:eastAsia="zh-CN"/>
        </w:rPr>
        <w:tab/>
      </w:r>
      <w:r w:rsidR="007500D5" w:rsidRPr="007500D5">
        <w:rPr>
          <w:rFonts w:ascii="Times New Roman" w:eastAsia="Times New Roman" w:hAnsi="Times New Roman" w:cs="Times New Roman"/>
          <w:bCs/>
          <w:color w:val="00000A"/>
          <w:sz w:val="28"/>
          <w:szCs w:val="24"/>
          <w:lang w:eastAsia="zh-CN"/>
        </w:rPr>
        <w:tab/>
        <w:t xml:space="preserve">                        </w:t>
      </w:r>
      <w:r w:rsidR="007500D5" w:rsidRPr="007500D5">
        <w:rPr>
          <w:rFonts w:ascii="Times New Roman" w:eastAsia="Times New Roman" w:hAnsi="Times New Roman" w:cs="Times New Roman"/>
          <w:bCs/>
          <w:color w:val="00000A"/>
          <w:sz w:val="28"/>
          <w:szCs w:val="24"/>
          <w:lang w:eastAsia="zh-CN"/>
        </w:rPr>
        <w:tab/>
        <w:t xml:space="preserve">№  </w:t>
      </w:r>
      <w:r w:rsidR="0051449C">
        <w:rPr>
          <w:rFonts w:ascii="Times New Roman" w:eastAsia="Times New Roman" w:hAnsi="Times New Roman" w:cs="Times New Roman"/>
          <w:bCs/>
          <w:color w:val="00000A"/>
          <w:sz w:val="28"/>
          <w:szCs w:val="24"/>
          <w:lang w:eastAsia="zh-CN"/>
        </w:rPr>
        <w:t>89</w:t>
      </w:r>
    </w:p>
    <w:p w:rsidR="00077259" w:rsidRDefault="00077259" w:rsidP="0007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9"/>
      </w:tblGrid>
      <w:tr w:rsidR="00077259" w:rsidRPr="0051449C" w:rsidTr="00077259">
        <w:trPr>
          <w:trHeight w:val="746"/>
        </w:trPr>
        <w:tc>
          <w:tcPr>
            <w:tcW w:w="5389" w:type="dxa"/>
          </w:tcPr>
          <w:p w:rsidR="00077259" w:rsidRPr="00501473" w:rsidRDefault="00077259" w:rsidP="000772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</w:t>
            </w:r>
            <w:r w:rsidRPr="0051449C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определении</w:t>
            </w:r>
            <w:r w:rsidRPr="00501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449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</w:t>
            </w:r>
            <w:r w:rsidRPr="00501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449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отведенных</w:t>
            </w:r>
            <w:r w:rsidRPr="00501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449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</w:t>
            </w:r>
            <w:r w:rsidRPr="00501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r w:rsidRPr="0051449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  <w:r w:rsidRPr="00501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449C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</w:t>
            </w:r>
            <w:r w:rsidRPr="00501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449C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депутатов</w:t>
            </w:r>
            <w:r w:rsidRPr="00501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Pr="0051449C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избирателями</w:t>
            </w:r>
            <w:r w:rsidRPr="00501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1449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перечня</w:t>
            </w:r>
            <w:r w:rsidRPr="00501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449C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помещений</w:t>
            </w:r>
            <w:r w:rsidRPr="00501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1449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предоставляемых</w:t>
            </w:r>
            <w:r w:rsidRPr="00501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r w:rsidRPr="0051449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  <w:r w:rsidRPr="00501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449C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</w:t>
            </w:r>
            <w:r w:rsidRPr="00501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449C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депутатов</w:t>
            </w:r>
            <w:r w:rsidRPr="00501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Pr="0051449C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избирателями</w:t>
            </w:r>
            <w:r w:rsidRPr="00501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 </w:t>
            </w:r>
            <w:r w:rsidRPr="0051449C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порядка</w:t>
            </w:r>
            <w:r w:rsidRPr="00501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</w:t>
            </w:r>
            <w:r w:rsidRPr="0051449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предоставления</w:t>
            </w:r>
            <w:r w:rsidRPr="005014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77259" w:rsidRPr="0051449C" w:rsidRDefault="00077259" w:rsidP="000772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1473" w:rsidRPr="00501473" w:rsidRDefault="00501473" w:rsidP="0007725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47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51449C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7 июня 2017 года N 107-ФЗ "О внесении изменений в отдельные законодательные акты Российской Федерации в части совершенствования законодательства о публичных мероприятиях"</w:t>
        </w:r>
      </w:hyperlink>
      <w:r w:rsidRPr="00501473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 w:rsidRPr="0051449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50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9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50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9C">
        <w:rPr>
          <w:rFonts w:ascii="Times New Roman" w:eastAsia="Times New Roman" w:hAnsi="Times New Roman" w:cs="Times New Roman"/>
          <w:sz w:val="28"/>
          <w:szCs w:val="28"/>
        </w:rPr>
        <w:t>Саранпауль</w:t>
      </w:r>
      <w:r w:rsidRPr="0050147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01473" w:rsidRPr="00501473" w:rsidRDefault="00501473" w:rsidP="00F9087A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47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1449C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Pr="00501473">
        <w:rPr>
          <w:rFonts w:ascii="Times New Roman" w:eastAsia="Times New Roman" w:hAnsi="Times New Roman" w:cs="Times New Roman"/>
          <w:sz w:val="28"/>
          <w:szCs w:val="28"/>
        </w:rPr>
        <w:t xml:space="preserve"> в качестве </w:t>
      </w:r>
      <w:r w:rsidRPr="0051449C">
        <w:rPr>
          <w:rFonts w:ascii="Times New Roman" w:eastAsia="Times New Roman" w:hAnsi="Times New Roman" w:cs="Times New Roman"/>
          <w:sz w:val="28"/>
          <w:szCs w:val="28"/>
        </w:rPr>
        <w:t>специально</w:t>
      </w:r>
      <w:r w:rsidRPr="0050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9C">
        <w:rPr>
          <w:rFonts w:ascii="Times New Roman" w:eastAsia="Times New Roman" w:hAnsi="Times New Roman" w:cs="Times New Roman"/>
          <w:sz w:val="28"/>
          <w:szCs w:val="28"/>
        </w:rPr>
        <w:t>отведенного</w:t>
      </w:r>
      <w:r w:rsidRPr="0050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9C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501473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51449C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50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9C">
        <w:rPr>
          <w:rFonts w:ascii="Times New Roman" w:eastAsia="Times New Roman" w:hAnsi="Times New Roman" w:cs="Times New Roman"/>
          <w:sz w:val="28"/>
          <w:szCs w:val="28"/>
        </w:rPr>
        <w:t>встреч</w:t>
      </w:r>
      <w:r w:rsidRPr="0050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9C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Pr="0050147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Думы Федерального Собрания Российской Федерации, Тюменской областной Думы, Думы Ханты-Мансийского автономного округа-Югры, Думы Ханты-Мансийского района, Совета </w:t>
      </w:r>
      <w:r w:rsidRPr="0051449C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Pr="0050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9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50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9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50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87A" w:rsidRPr="0051449C">
        <w:rPr>
          <w:rFonts w:ascii="Times New Roman" w:eastAsia="Times New Roman" w:hAnsi="Times New Roman" w:cs="Times New Roman"/>
          <w:sz w:val="28"/>
          <w:szCs w:val="28"/>
        </w:rPr>
        <w:t xml:space="preserve">Саранпауль </w:t>
      </w:r>
      <w:r w:rsidRPr="00501473">
        <w:rPr>
          <w:rFonts w:ascii="Times New Roman" w:eastAsia="Times New Roman" w:hAnsi="Times New Roman" w:cs="Times New Roman"/>
          <w:sz w:val="28"/>
          <w:szCs w:val="28"/>
        </w:rPr>
        <w:t xml:space="preserve"> (именуемые далее-</w:t>
      </w:r>
      <w:r w:rsidRPr="0051449C">
        <w:rPr>
          <w:rFonts w:ascii="Times New Roman" w:eastAsia="Times New Roman" w:hAnsi="Times New Roman" w:cs="Times New Roman"/>
          <w:sz w:val="28"/>
          <w:szCs w:val="28"/>
        </w:rPr>
        <w:t>депутаты</w:t>
      </w:r>
      <w:r w:rsidRPr="00501473">
        <w:rPr>
          <w:rFonts w:ascii="Times New Roman" w:eastAsia="Times New Roman" w:hAnsi="Times New Roman" w:cs="Times New Roman"/>
          <w:sz w:val="28"/>
          <w:szCs w:val="28"/>
        </w:rPr>
        <w:t xml:space="preserve">) с </w:t>
      </w:r>
      <w:r w:rsidRPr="0051449C">
        <w:rPr>
          <w:rFonts w:ascii="Times New Roman" w:eastAsia="Times New Roman" w:hAnsi="Times New Roman" w:cs="Times New Roman"/>
          <w:sz w:val="28"/>
          <w:szCs w:val="28"/>
        </w:rPr>
        <w:t>избирателями</w:t>
      </w:r>
      <w:r w:rsidRPr="0050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87A" w:rsidRPr="0051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9C">
        <w:rPr>
          <w:rFonts w:ascii="Times New Roman" w:eastAsia="Times New Roman" w:hAnsi="Times New Roman" w:cs="Times New Roman"/>
          <w:sz w:val="28"/>
          <w:szCs w:val="28"/>
        </w:rPr>
        <w:t>территорию</w:t>
      </w:r>
      <w:r w:rsidRPr="0050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87A" w:rsidRPr="0051449C">
        <w:rPr>
          <w:rFonts w:ascii="Times New Roman" w:eastAsia="Times New Roman" w:hAnsi="Times New Roman" w:cs="Times New Roman"/>
          <w:sz w:val="28"/>
          <w:szCs w:val="28"/>
        </w:rPr>
        <w:t xml:space="preserve">Парка Победы </w:t>
      </w:r>
      <w:r w:rsidRPr="00501473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="00F9087A" w:rsidRPr="0051449C">
        <w:rPr>
          <w:rFonts w:ascii="Times New Roman" w:eastAsia="Times New Roman" w:hAnsi="Times New Roman" w:cs="Times New Roman"/>
          <w:sz w:val="28"/>
          <w:szCs w:val="28"/>
        </w:rPr>
        <w:t>3107</w:t>
      </w:r>
      <w:r w:rsidRPr="00501473">
        <w:rPr>
          <w:rFonts w:ascii="Times New Roman" w:eastAsia="Times New Roman" w:hAnsi="Times New Roman" w:cs="Times New Roman"/>
          <w:sz w:val="28"/>
          <w:szCs w:val="28"/>
        </w:rPr>
        <w:t xml:space="preserve"> квадратных метра</w:t>
      </w:r>
      <w:r w:rsidRPr="0051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87A" w:rsidRPr="0051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9C">
        <w:rPr>
          <w:rFonts w:ascii="Times New Roman" w:eastAsia="Times New Roman" w:hAnsi="Times New Roman" w:cs="Times New Roman"/>
          <w:sz w:val="28"/>
          <w:szCs w:val="28"/>
        </w:rPr>
        <w:t xml:space="preserve"> по адресу: с.Саранпауль</w:t>
      </w:r>
      <w:r w:rsidRPr="005014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87A" w:rsidRPr="0051449C">
        <w:rPr>
          <w:rFonts w:ascii="Times New Roman" w:eastAsia="Times New Roman" w:hAnsi="Times New Roman" w:cs="Times New Roman"/>
          <w:sz w:val="28"/>
          <w:szCs w:val="28"/>
        </w:rPr>
        <w:t>Победы, 7</w:t>
      </w:r>
    </w:p>
    <w:p w:rsidR="00501473" w:rsidRPr="00501473" w:rsidRDefault="00501473" w:rsidP="00501473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50147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1449C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Pr="0050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9C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50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9C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Pr="00501473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51449C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50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9C">
        <w:rPr>
          <w:rFonts w:ascii="Times New Roman" w:eastAsia="Times New Roman" w:hAnsi="Times New Roman" w:cs="Times New Roman"/>
          <w:sz w:val="28"/>
          <w:szCs w:val="28"/>
        </w:rPr>
        <w:t>встреч</w:t>
      </w:r>
      <w:r w:rsidRPr="0050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9C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Pr="0050147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51449C">
        <w:rPr>
          <w:rFonts w:ascii="Times New Roman" w:eastAsia="Times New Roman" w:hAnsi="Times New Roman" w:cs="Times New Roman"/>
          <w:sz w:val="28"/>
          <w:szCs w:val="28"/>
        </w:rPr>
        <w:t>избирателями</w:t>
      </w:r>
      <w:r w:rsidRPr="0050147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8" w:history="1">
        <w:r w:rsidRPr="0051449C">
          <w:rPr>
            <w:rFonts w:ascii="Times New Roman" w:eastAsia="Times New Roman" w:hAnsi="Times New Roman" w:cs="Times New Roman"/>
            <w:sz w:val="28"/>
            <w:szCs w:val="28"/>
          </w:rPr>
          <w:t>приложение 1</w:t>
        </w:r>
      </w:hyperlink>
      <w:r w:rsidRPr="0050147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01473" w:rsidRPr="00501473" w:rsidRDefault="00501473" w:rsidP="00501473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501473">
        <w:rPr>
          <w:rFonts w:ascii="Times New Roman" w:eastAsia="Times New Roman" w:hAnsi="Times New Roman" w:cs="Times New Roman"/>
          <w:sz w:val="28"/>
          <w:szCs w:val="28"/>
        </w:rPr>
        <w:t xml:space="preserve">3. Утвердить </w:t>
      </w:r>
      <w:r w:rsidRPr="0051449C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50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9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50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9C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Pr="00501473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51449C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50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9C">
        <w:rPr>
          <w:rFonts w:ascii="Times New Roman" w:eastAsia="Times New Roman" w:hAnsi="Times New Roman" w:cs="Times New Roman"/>
          <w:sz w:val="28"/>
          <w:szCs w:val="28"/>
        </w:rPr>
        <w:t>встреч</w:t>
      </w:r>
      <w:r w:rsidRPr="0050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9C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Pr="0050147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51449C">
        <w:rPr>
          <w:rFonts w:ascii="Times New Roman" w:eastAsia="Times New Roman" w:hAnsi="Times New Roman" w:cs="Times New Roman"/>
          <w:sz w:val="28"/>
          <w:szCs w:val="28"/>
        </w:rPr>
        <w:t>избирателями</w:t>
      </w:r>
      <w:r w:rsidRPr="0050147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9" w:history="1">
        <w:r w:rsidRPr="0051449C">
          <w:rPr>
            <w:rFonts w:ascii="Times New Roman" w:eastAsia="Times New Roman" w:hAnsi="Times New Roman" w:cs="Times New Roman"/>
            <w:sz w:val="28"/>
            <w:szCs w:val="28"/>
          </w:rPr>
          <w:t>приложение 2</w:t>
        </w:r>
      </w:hyperlink>
      <w:r w:rsidRPr="0050147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01473" w:rsidRPr="00501473" w:rsidRDefault="00501473" w:rsidP="0050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0147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 Опубликовать настоящее постановление в официальном печатном средстве массовой информации органов местного самоуправления сельского поселения Саранпауль «Саранпаульский вестник» и разместить на официальном сайте администрации сельского поселения Саранпауль (</w:t>
      </w:r>
      <w:hyperlink r:id="rId10" w:history="1">
        <w:r w:rsidRPr="0051449C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www.саранпауль-адм.рф</w:t>
        </w:r>
      </w:hyperlink>
      <w:r w:rsidRPr="0050147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).</w:t>
      </w:r>
    </w:p>
    <w:p w:rsidR="00501473" w:rsidRPr="00501473" w:rsidRDefault="00501473" w:rsidP="0050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0147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 Настоящее постановление вступает в силу после его официального опубликования.</w:t>
      </w:r>
    </w:p>
    <w:p w:rsidR="00501473" w:rsidRPr="00501473" w:rsidRDefault="00501473" w:rsidP="0050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0147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4. Контроль исполнения постановления возложить на начальника общего отдела </w:t>
      </w:r>
      <w:proofErr w:type="spellStart"/>
      <w:r w:rsidRPr="0050147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И.А.Калугину</w:t>
      </w:r>
      <w:proofErr w:type="spellEnd"/>
      <w:r w:rsidRPr="0050147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501473" w:rsidRPr="00501473" w:rsidRDefault="00501473" w:rsidP="00501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1473" w:rsidRPr="00501473" w:rsidRDefault="00501473" w:rsidP="00501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449C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50147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51449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51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9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50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9C">
        <w:rPr>
          <w:rFonts w:ascii="Times New Roman" w:eastAsia="Times New Roman" w:hAnsi="Times New Roman" w:cs="Times New Roman"/>
          <w:sz w:val="28"/>
          <w:szCs w:val="28"/>
        </w:rPr>
        <w:tab/>
      </w:r>
      <w:r w:rsidRPr="0051449C">
        <w:rPr>
          <w:rFonts w:ascii="Times New Roman" w:eastAsia="Times New Roman" w:hAnsi="Times New Roman" w:cs="Times New Roman"/>
          <w:sz w:val="28"/>
          <w:szCs w:val="28"/>
        </w:rPr>
        <w:tab/>
      </w:r>
      <w:r w:rsidRPr="0051449C">
        <w:rPr>
          <w:rFonts w:ascii="Times New Roman" w:eastAsia="Times New Roman" w:hAnsi="Times New Roman" w:cs="Times New Roman"/>
          <w:sz w:val="28"/>
          <w:szCs w:val="28"/>
        </w:rPr>
        <w:tab/>
      </w:r>
      <w:r w:rsidRPr="0051449C">
        <w:rPr>
          <w:rFonts w:ascii="Times New Roman" w:eastAsia="Times New Roman" w:hAnsi="Times New Roman" w:cs="Times New Roman"/>
          <w:sz w:val="28"/>
          <w:szCs w:val="28"/>
        </w:rPr>
        <w:tab/>
      </w:r>
      <w:r w:rsidRPr="0051449C">
        <w:rPr>
          <w:rFonts w:ascii="Times New Roman" w:eastAsia="Times New Roman" w:hAnsi="Times New Roman" w:cs="Times New Roman"/>
          <w:sz w:val="28"/>
          <w:szCs w:val="28"/>
        </w:rPr>
        <w:tab/>
      </w:r>
      <w:r w:rsidRPr="0051449C">
        <w:rPr>
          <w:rFonts w:ascii="Times New Roman" w:eastAsia="Times New Roman" w:hAnsi="Times New Roman" w:cs="Times New Roman"/>
          <w:sz w:val="28"/>
          <w:szCs w:val="28"/>
        </w:rPr>
        <w:tab/>
      </w:r>
      <w:r w:rsidRPr="0051449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1449C">
        <w:rPr>
          <w:rFonts w:ascii="Times New Roman" w:eastAsia="Times New Roman" w:hAnsi="Times New Roman" w:cs="Times New Roman"/>
          <w:sz w:val="28"/>
          <w:szCs w:val="28"/>
        </w:rPr>
        <w:t>И.А.Сметанин</w:t>
      </w:r>
      <w:proofErr w:type="spellEnd"/>
      <w:r w:rsidRPr="0050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1473" w:rsidRPr="00501473" w:rsidRDefault="00501473" w:rsidP="005014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000F"/>
      <w:bookmarkEnd w:id="0"/>
      <w:r w:rsidRPr="0050147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постановлению </w:t>
      </w:r>
      <w:r w:rsidR="0051449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br/>
        <w:t xml:space="preserve">сельского поселения </w:t>
      </w:r>
      <w:r w:rsidR="00077259">
        <w:rPr>
          <w:rFonts w:ascii="Times New Roman" w:eastAsia="Times New Roman" w:hAnsi="Times New Roman" w:cs="Times New Roman"/>
          <w:sz w:val="24"/>
          <w:szCs w:val="24"/>
        </w:rPr>
        <w:t>Саранпауль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14.12.2021 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1449C">
        <w:rPr>
          <w:rFonts w:ascii="Times New Roman" w:eastAsia="Times New Roman" w:hAnsi="Times New Roman" w:cs="Times New Roman"/>
          <w:sz w:val="24"/>
          <w:szCs w:val="24"/>
        </w:rPr>
        <w:t xml:space="preserve"> 89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501473" w:rsidRPr="00501473" w:rsidRDefault="00501473" w:rsidP="005014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Перечень помещений для проведения встреч депутатов Государственной Думы Федерального Собрания Российской Федерации, Тюменской областной Думы, Думы Ханты-Мансийского автономного округа-Югры, Думы Ханты-Мансийского района, Совета депутатов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Саранпауль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 с избирателями </w:t>
      </w:r>
    </w:p>
    <w:p w:rsidR="00501473" w:rsidRPr="00501473" w:rsidRDefault="00501473" w:rsidP="005014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14" w:type="pct"/>
        <w:tblInd w:w="-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506"/>
        <w:gridCol w:w="4639"/>
        <w:gridCol w:w="2319"/>
        <w:gridCol w:w="2230"/>
      </w:tblGrid>
      <w:tr w:rsidR="00077259" w:rsidRPr="00501473" w:rsidTr="00077259">
        <w:tc>
          <w:tcPr>
            <w:tcW w:w="506" w:type="dxa"/>
            <w:shd w:val="clear" w:color="auto" w:fill="auto"/>
          </w:tcPr>
          <w:p w:rsidR="00501473" w:rsidRPr="00501473" w:rsidRDefault="00077259" w:rsidP="00514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0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147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147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39" w:type="dxa"/>
            <w:shd w:val="clear" w:color="auto" w:fill="auto"/>
          </w:tcPr>
          <w:p w:rsidR="00501473" w:rsidRPr="00501473" w:rsidRDefault="00077259" w:rsidP="00514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73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Помещения, предоставляемые для встреч депутатов с избирателями</w:t>
            </w:r>
          </w:p>
        </w:tc>
        <w:tc>
          <w:tcPr>
            <w:tcW w:w="2319" w:type="dxa"/>
            <w:shd w:val="clear" w:color="auto" w:fill="auto"/>
          </w:tcPr>
          <w:p w:rsidR="00501473" w:rsidRPr="00501473" w:rsidRDefault="00077259" w:rsidP="00514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7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помещения</w:t>
            </w:r>
          </w:p>
        </w:tc>
        <w:tc>
          <w:tcPr>
            <w:tcW w:w="2230" w:type="dxa"/>
            <w:shd w:val="clear" w:color="auto" w:fill="auto"/>
          </w:tcPr>
          <w:p w:rsidR="00501473" w:rsidRPr="00501473" w:rsidRDefault="00077259" w:rsidP="00514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73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Вместимость помещения, чел.</w:t>
            </w:r>
          </w:p>
        </w:tc>
      </w:tr>
      <w:tr w:rsidR="00077259" w:rsidRPr="00501473" w:rsidTr="00077259">
        <w:tc>
          <w:tcPr>
            <w:tcW w:w="506" w:type="dxa"/>
            <w:shd w:val="clear" w:color="auto" w:fill="auto"/>
            <w:hideMark/>
          </w:tcPr>
          <w:p w:rsidR="00501473" w:rsidRPr="00501473" w:rsidRDefault="00077259" w:rsidP="0050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39" w:type="dxa"/>
            <w:shd w:val="clear" w:color="auto" w:fill="auto"/>
            <w:hideMark/>
          </w:tcPr>
          <w:p w:rsidR="00501473" w:rsidRPr="00501473" w:rsidRDefault="00F9087A" w:rsidP="0050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7259" w:rsidRPr="0050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«Саранпаульский Дом культуры»</w:t>
            </w:r>
            <w:r w:rsidR="00077259" w:rsidRPr="0050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  <w:shd w:val="clear" w:color="auto" w:fill="auto"/>
          </w:tcPr>
          <w:p w:rsidR="00501473" w:rsidRPr="00501473" w:rsidRDefault="00077259" w:rsidP="0050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01473">
              <w:rPr>
                <w:rFonts w:ascii="Times New Roman" w:eastAsia="Times New Roman" w:hAnsi="Times New Roman" w:cs="Times New Roman"/>
                <w:sz w:val="24"/>
                <w:szCs w:val="24"/>
              </w:rPr>
              <w:t>.Саранпауль, улица Клубная</w:t>
            </w:r>
            <w:r w:rsidR="00F90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30" w:type="dxa"/>
            <w:shd w:val="clear" w:color="auto" w:fill="auto"/>
            <w:hideMark/>
          </w:tcPr>
          <w:p w:rsidR="00501473" w:rsidRPr="00501473" w:rsidRDefault="00077259" w:rsidP="0050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</w:p>
        </w:tc>
      </w:tr>
      <w:tr w:rsidR="00077259" w:rsidRPr="00501473" w:rsidTr="00077259">
        <w:tc>
          <w:tcPr>
            <w:tcW w:w="506" w:type="dxa"/>
            <w:shd w:val="clear" w:color="auto" w:fill="auto"/>
            <w:hideMark/>
          </w:tcPr>
          <w:p w:rsidR="00501473" w:rsidRPr="00501473" w:rsidRDefault="00077259" w:rsidP="0050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39" w:type="dxa"/>
            <w:shd w:val="clear" w:color="auto" w:fill="auto"/>
            <w:hideMark/>
          </w:tcPr>
          <w:p w:rsidR="00501473" w:rsidRPr="00501473" w:rsidRDefault="0051449C" w:rsidP="00F90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</w:t>
            </w:r>
            <w:r w:rsidR="00077259" w:rsidRPr="00501473">
              <w:rPr>
                <w:rFonts w:ascii="Times New Roman" w:eastAsia="Times New Roman" w:hAnsi="Times New Roman" w:cs="Times New Roman"/>
                <w:sz w:val="24"/>
                <w:szCs w:val="24"/>
              </w:rPr>
              <w:t>«Саранпаульский Дом культуры»</w:t>
            </w:r>
            <w:r w:rsidR="00F90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структурное подразделение Сосьвинский Дом культуры</w:t>
            </w:r>
          </w:p>
        </w:tc>
        <w:tc>
          <w:tcPr>
            <w:tcW w:w="2319" w:type="dxa"/>
            <w:shd w:val="clear" w:color="auto" w:fill="auto"/>
          </w:tcPr>
          <w:p w:rsidR="00501473" w:rsidRPr="00501473" w:rsidRDefault="00077259" w:rsidP="0050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01473">
              <w:rPr>
                <w:rFonts w:ascii="Times New Roman" w:eastAsia="Times New Roman" w:hAnsi="Times New Roman" w:cs="Times New Roman"/>
                <w:sz w:val="24"/>
                <w:szCs w:val="24"/>
              </w:rPr>
              <w:t>.Сосьва, улица Центральная</w:t>
            </w:r>
            <w:r w:rsidR="00F9087A">
              <w:rPr>
                <w:rFonts w:ascii="Times New Roman" w:eastAsia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230" w:type="dxa"/>
            <w:shd w:val="clear" w:color="auto" w:fill="auto"/>
            <w:hideMark/>
          </w:tcPr>
          <w:p w:rsidR="00501473" w:rsidRPr="00501473" w:rsidRDefault="00F9087A" w:rsidP="0050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449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77259" w:rsidRPr="00501473" w:rsidTr="00077259">
        <w:tc>
          <w:tcPr>
            <w:tcW w:w="506" w:type="dxa"/>
            <w:shd w:val="clear" w:color="auto" w:fill="auto"/>
          </w:tcPr>
          <w:p w:rsidR="00077259" w:rsidRPr="00501473" w:rsidRDefault="00077259" w:rsidP="0050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7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39" w:type="dxa"/>
            <w:shd w:val="clear" w:color="auto" w:fill="auto"/>
          </w:tcPr>
          <w:p w:rsidR="00077259" w:rsidRPr="00501473" w:rsidRDefault="0051449C" w:rsidP="0050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а</w:t>
            </w:r>
            <w:r w:rsidR="00077259" w:rsidRPr="0050147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сельского поселения Саранпауль</w:t>
            </w:r>
          </w:p>
        </w:tc>
        <w:tc>
          <w:tcPr>
            <w:tcW w:w="2319" w:type="dxa"/>
            <w:shd w:val="clear" w:color="auto" w:fill="auto"/>
          </w:tcPr>
          <w:p w:rsidR="00077259" w:rsidRPr="00501473" w:rsidRDefault="00077259" w:rsidP="0050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01473">
              <w:rPr>
                <w:rFonts w:ascii="Times New Roman" w:eastAsia="Times New Roman" w:hAnsi="Times New Roman" w:cs="Times New Roman"/>
                <w:sz w:val="24"/>
                <w:szCs w:val="24"/>
              </w:rPr>
              <w:t>.Саранпауль, ул.Советская, 1</w:t>
            </w:r>
          </w:p>
        </w:tc>
        <w:tc>
          <w:tcPr>
            <w:tcW w:w="2230" w:type="dxa"/>
            <w:shd w:val="clear" w:color="auto" w:fill="auto"/>
          </w:tcPr>
          <w:p w:rsidR="00077259" w:rsidRPr="00501473" w:rsidRDefault="00077259" w:rsidP="005014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7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501473" w:rsidRDefault="00501473" w:rsidP="00501473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bookmarkStart w:id="1" w:name="P0018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449C" w:rsidRDefault="0051449C" w:rsidP="00501473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51449C" w:rsidRDefault="0051449C" w:rsidP="00501473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51449C" w:rsidRDefault="0051449C" w:rsidP="00501473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51449C" w:rsidRDefault="0051449C" w:rsidP="00501473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51449C" w:rsidRDefault="0051449C" w:rsidP="00501473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51449C" w:rsidRDefault="0051449C" w:rsidP="00501473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51449C" w:rsidRDefault="0051449C" w:rsidP="00501473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51449C" w:rsidRDefault="0051449C" w:rsidP="00501473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51449C" w:rsidRDefault="0051449C" w:rsidP="00501473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51449C" w:rsidRDefault="0051449C" w:rsidP="00501473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51449C" w:rsidRDefault="0051449C" w:rsidP="00501473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51449C" w:rsidRDefault="0051449C" w:rsidP="00501473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51449C" w:rsidRDefault="0051449C" w:rsidP="00501473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51449C" w:rsidRDefault="0051449C" w:rsidP="00501473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51449C" w:rsidRDefault="0051449C" w:rsidP="00501473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51449C" w:rsidRPr="00501473" w:rsidRDefault="0051449C" w:rsidP="00501473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501473" w:rsidRPr="00501473" w:rsidRDefault="00501473" w:rsidP="005014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147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Приложение 2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постановлению </w:t>
      </w:r>
      <w:r w:rsidR="000772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br/>
        <w:t>сельского поселения</w:t>
      </w:r>
      <w:r w:rsidR="00077259">
        <w:rPr>
          <w:rFonts w:ascii="Times New Roman" w:eastAsia="Times New Roman" w:hAnsi="Times New Roman" w:cs="Times New Roman"/>
          <w:sz w:val="24"/>
          <w:szCs w:val="24"/>
        </w:rPr>
        <w:t xml:space="preserve"> Саранпауль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077259">
        <w:rPr>
          <w:rFonts w:ascii="Times New Roman" w:eastAsia="Times New Roman" w:hAnsi="Times New Roman" w:cs="Times New Roman"/>
          <w:sz w:val="24"/>
          <w:szCs w:val="24"/>
        </w:rPr>
        <w:t>14.12.2021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25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1449C">
        <w:rPr>
          <w:rFonts w:ascii="Times New Roman" w:eastAsia="Times New Roman" w:hAnsi="Times New Roman" w:cs="Times New Roman"/>
          <w:sz w:val="24"/>
          <w:szCs w:val="24"/>
        </w:rPr>
        <w:t xml:space="preserve"> 89</w:t>
      </w:r>
    </w:p>
    <w:p w:rsidR="00501473" w:rsidRPr="00501473" w:rsidRDefault="00501473" w:rsidP="005014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Порядок предоставления помещений для проведения встреч депутатов Государственной Думы Федерального Собрания Российской Федерации, Тюменской областной Думы, Думы Ханты-Мансийского автономного округа-Югры, Думы Ханты-Мансийского района, Совета депутатов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Саранпауль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 с избирателями (далее-Порядок) </w:t>
      </w:r>
    </w:p>
    <w:p w:rsidR="00501473" w:rsidRPr="00501473" w:rsidRDefault="00501473" w:rsidP="00501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473" w:rsidRPr="00501473" w:rsidRDefault="00501473" w:rsidP="00501473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устанавливает процедуру предоставления депутатам Государственной Думы Российской Федерации Федерального Собрания Российской Федерации, Тюменской областной Думы, Думы Ханты-Мансийского автономного округа-Югры, Думы Ханты-Мансийского района, Совета депутатов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Саранпауль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 помещений для проведения встреч с избирателями (далее-депутат, помещение).</w:t>
      </w:r>
    </w:p>
    <w:p w:rsidR="00501473" w:rsidRPr="00501473" w:rsidRDefault="00501473" w:rsidP="00501473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2. Основанием для предоставления депутату помещения, указанного в </w:t>
      </w:r>
      <w:hyperlink r:id="rId11" w:history="1">
        <w:r w:rsidRPr="00077259">
          <w:rPr>
            <w:rFonts w:ascii="Times New Roman" w:eastAsia="Times New Roman" w:hAnsi="Times New Roman" w:cs="Times New Roman"/>
            <w:sz w:val="24"/>
            <w:szCs w:val="24"/>
          </w:rPr>
          <w:t>приложении 1</w:t>
        </w:r>
      </w:hyperlink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постановлению, для проведения встреч с избирателями является письменная заявка депутата о предоставлении помещения (далее-заявка).</w:t>
      </w:r>
    </w:p>
    <w:p w:rsidR="00501473" w:rsidRPr="00501473" w:rsidRDefault="00501473" w:rsidP="00501473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3. Заявка (ее копия) направляется в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Саранпауль 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501473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 чем за десять рабочих дней до даты планируемой встречи депутата с избирателями.</w:t>
      </w:r>
      <w:r w:rsidR="000772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01473" w:rsidRPr="00501473" w:rsidRDefault="00501473" w:rsidP="00501473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473">
        <w:rPr>
          <w:rFonts w:ascii="Times New Roman" w:eastAsia="Times New Roman" w:hAnsi="Times New Roman" w:cs="Times New Roman"/>
          <w:sz w:val="24"/>
          <w:szCs w:val="24"/>
        </w:rPr>
        <w:t>В случае направления копии заявки ее оригинал передается при предоставлении помещения.</w:t>
      </w:r>
    </w:p>
    <w:p w:rsidR="00501473" w:rsidRPr="00501473" w:rsidRDefault="00501473" w:rsidP="00501473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473">
        <w:rPr>
          <w:rFonts w:ascii="Times New Roman" w:eastAsia="Times New Roman" w:hAnsi="Times New Roman" w:cs="Times New Roman"/>
          <w:sz w:val="24"/>
          <w:szCs w:val="24"/>
        </w:rPr>
        <w:t>4. В заявке указывается:</w:t>
      </w:r>
    </w:p>
    <w:p w:rsidR="00501473" w:rsidRPr="00501473" w:rsidRDefault="00501473" w:rsidP="00501473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1) цель </w:t>
      </w:r>
      <w:r w:rsidRPr="00077259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259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1473" w:rsidRPr="00501473" w:rsidRDefault="00501473" w:rsidP="00501473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077259">
        <w:rPr>
          <w:rFonts w:ascii="Times New Roman" w:eastAsia="Times New Roman" w:hAnsi="Times New Roman" w:cs="Times New Roman"/>
          <w:sz w:val="24"/>
          <w:szCs w:val="24"/>
        </w:rPr>
        <w:t>помещение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77259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 его нахождения согласно </w:t>
      </w:r>
      <w:hyperlink r:id="rId12" w:history="1">
        <w:r w:rsidRPr="00077259">
          <w:rPr>
            <w:rFonts w:ascii="Times New Roman" w:eastAsia="Times New Roman" w:hAnsi="Times New Roman" w:cs="Times New Roman"/>
            <w:sz w:val="24"/>
            <w:szCs w:val="24"/>
          </w:rPr>
          <w:t>приложению 1</w:t>
        </w:r>
      </w:hyperlink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501473" w:rsidRPr="00501473" w:rsidRDefault="00501473" w:rsidP="00501473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3) планируемые дата, время начала и окончания </w:t>
      </w:r>
      <w:r w:rsidRPr="00077259">
        <w:rPr>
          <w:rFonts w:ascii="Times New Roman" w:eastAsia="Times New Roman" w:hAnsi="Times New Roman" w:cs="Times New Roman"/>
          <w:sz w:val="24"/>
          <w:szCs w:val="24"/>
        </w:rPr>
        <w:t>встречи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1473" w:rsidRPr="00501473" w:rsidRDefault="00501473" w:rsidP="00501473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4) предполагаемое количество участников </w:t>
      </w:r>
      <w:r w:rsidRPr="00077259">
        <w:rPr>
          <w:rFonts w:ascii="Times New Roman" w:eastAsia="Times New Roman" w:hAnsi="Times New Roman" w:cs="Times New Roman"/>
          <w:sz w:val="24"/>
          <w:szCs w:val="24"/>
        </w:rPr>
        <w:t>встречи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1473" w:rsidRPr="00501473" w:rsidRDefault="00501473" w:rsidP="00501473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5) фамилия, имя, отчество ответственного за </w:t>
      </w:r>
      <w:r w:rsidRPr="00077259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259">
        <w:rPr>
          <w:rFonts w:ascii="Times New Roman" w:eastAsia="Times New Roman" w:hAnsi="Times New Roman" w:cs="Times New Roman"/>
          <w:sz w:val="24"/>
          <w:szCs w:val="24"/>
        </w:rPr>
        <w:t>встречи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t>, его контактный телефон;</w:t>
      </w:r>
    </w:p>
    <w:p w:rsidR="00501473" w:rsidRPr="00501473" w:rsidRDefault="00501473" w:rsidP="00501473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6) подпись </w:t>
      </w:r>
      <w:r w:rsidRPr="00077259">
        <w:rPr>
          <w:rFonts w:ascii="Times New Roman" w:eastAsia="Times New Roman" w:hAnsi="Times New Roman" w:cs="Times New Roman"/>
          <w:sz w:val="24"/>
          <w:szCs w:val="24"/>
        </w:rPr>
        <w:t>депутата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1473" w:rsidRPr="00501473" w:rsidRDefault="00501473" w:rsidP="00501473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5. Заявка рассматривается Администрацией </w:t>
      </w:r>
      <w:r w:rsidRPr="00077259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259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259">
        <w:rPr>
          <w:rFonts w:ascii="Times New Roman" w:eastAsia="Times New Roman" w:hAnsi="Times New Roman" w:cs="Times New Roman"/>
          <w:sz w:val="24"/>
          <w:szCs w:val="24"/>
        </w:rPr>
        <w:t>Саранпауль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 не позднее трех рабочих дней со дня ее получения с </w:t>
      </w:r>
      <w:r w:rsidRPr="00077259">
        <w:rPr>
          <w:rFonts w:ascii="Times New Roman" w:eastAsia="Times New Roman" w:hAnsi="Times New Roman" w:cs="Times New Roman"/>
          <w:sz w:val="24"/>
          <w:szCs w:val="24"/>
        </w:rPr>
        <w:t>предоставлением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259">
        <w:rPr>
          <w:rFonts w:ascii="Times New Roman" w:eastAsia="Times New Roman" w:hAnsi="Times New Roman" w:cs="Times New Roman"/>
          <w:sz w:val="24"/>
          <w:szCs w:val="24"/>
        </w:rPr>
        <w:t>депутату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письменного ответа.</w:t>
      </w:r>
    </w:p>
    <w:p w:rsidR="00501473" w:rsidRPr="00501473" w:rsidRDefault="00501473" w:rsidP="00501473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В ответе </w:t>
      </w:r>
      <w:r w:rsidRPr="00077259">
        <w:rPr>
          <w:rFonts w:ascii="Times New Roman" w:eastAsia="Times New Roman" w:hAnsi="Times New Roman" w:cs="Times New Roman"/>
          <w:sz w:val="24"/>
          <w:szCs w:val="24"/>
        </w:rPr>
        <w:t>депутату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 может содержаться обоснованное предложение об изменении </w:t>
      </w:r>
      <w:r w:rsidRPr="00077259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, даты, времени </w:t>
      </w:r>
      <w:r w:rsidRPr="00077259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259">
        <w:rPr>
          <w:rFonts w:ascii="Times New Roman" w:eastAsia="Times New Roman" w:hAnsi="Times New Roman" w:cs="Times New Roman"/>
          <w:sz w:val="24"/>
          <w:szCs w:val="24"/>
        </w:rPr>
        <w:t>встречи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если испрашиваемое </w:t>
      </w:r>
      <w:r w:rsidRPr="00077259">
        <w:rPr>
          <w:rFonts w:ascii="Times New Roman" w:eastAsia="Times New Roman" w:hAnsi="Times New Roman" w:cs="Times New Roman"/>
          <w:sz w:val="24"/>
          <w:szCs w:val="24"/>
        </w:rPr>
        <w:t>помещение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259">
        <w:rPr>
          <w:rFonts w:ascii="Times New Roman" w:eastAsia="Times New Roman" w:hAnsi="Times New Roman" w:cs="Times New Roman"/>
          <w:sz w:val="24"/>
          <w:szCs w:val="24"/>
        </w:rPr>
        <w:t>предоставлено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 на заявленные дату и время другому </w:t>
      </w:r>
      <w:r w:rsidRPr="00077259">
        <w:rPr>
          <w:rFonts w:ascii="Times New Roman" w:eastAsia="Times New Roman" w:hAnsi="Times New Roman" w:cs="Times New Roman"/>
          <w:sz w:val="24"/>
          <w:szCs w:val="24"/>
        </w:rPr>
        <w:t>депутату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 или задействовано для </w:t>
      </w:r>
      <w:r w:rsidRPr="00077259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 ранее запланированного мероприятия либо если вместимость </w:t>
      </w:r>
      <w:r w:rsidRPr="00077259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 не позволяет разместить заявленное количество участников </w:t>
      </w:r>
      <w:r w:rsidRPr="00077259">
        <w:rPr>
          <w:rFonts w:ascii="Times New Roman" w:eastAsia="Times New Roman" w:hAnsi="Times New Roman" w:cs="Times New Roman"/>
          <w:sz w:val="24"/>
          <w:szCs w:val="24"/>
        </w:rPr>
        <w:t>встречи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01473" w:rsidRPr="00501473" w:rsidRDefault="00501473" w:rsidP="00501473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077259">
        <w:rPr>
          <w:rFonts w:ascii="Times New Roman" w:eastAsia="Times New Roman" w:hAnsi="Times New Roman" w:cs="Times New Roman"/>
          <w:sz w:val="24"/>
          <w:szCs w:val="24"/>
        </w:rPr>
        <w:t>Помещение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259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259">
        <w:rPr>
          <w:rFonts w:ascii="Times New Roman" w:eastAsia="Times New Roman" w:hAnsi="Times New Roman" w:cs="Times New Roman"/>
          <w:sz w:val="24"/>
          <w:szCs w:val="24"/>
        </w:rPr>
        <w:t>депутату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 в безвозмездное пользование.</w:t>
      </w:r>
    </w:p>
    <w:p w:rsidR="00501473" w:rsidRPr="00501473" w:rsidRDefault="00501473" w:rsidP="00501473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4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</w:t>
      </w:r>
      <w:r w:rsidRPr="00077259">
        <w:rPr>
          <w:rFonts w:ascii="Times New Roman" w:eastAsia="Times New Roman" w:hAnsi="Times New Roman" w:cs="Times New Roman"/>
          <w:sz w:val="24"/>
          <w:szCs w:val="24"/>
        </w:rPr>
        <w:t>Помещение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 считается </w:t>
      </w:r>
      <w:r w:rsidRPr="00077259">
        <w:rPr>
          <w:rFonts w:ascii="Times New Roman" w:eastAsia="Times New Roman" w:hAnsi="Times New Roman" w:cs="Times New Roman"/>
          <w:sz w:val="24"/>
          <w:szCs w:val="24"/>
        </w:rPr>
        <w:t>предоставленным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259">
        <w:rPr>
          <w:rFonts w:ascii="Times New Roman" w:eastAsia="Times New Roman" w:hAnsi="Times New Roman" w:cs="Times New Roman"/>
          <w:sz w:val="24"/>
          <w:szCs w:val="24"/>
        </w:rPr>
        <w:t>депутату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 после подписания акта приема-передачи.</w:t>
      </w:r>
    </w:p>
    <w:p w:rsidR="00501473" w:rsidRPr="00501473" w:rsidRDefault="00501473" w:rsidP="00501473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473">
        <w:rPr>
          <w:rFonts w:ascii="Times New Roman" w:eastAsia="Times New Roman" w:hAnsi="Times New Roman" w:cs="Times New Roman"/>
          <w:sz w:val="24"/>
          <w:szCs w:val="24"/>
        </w:rPr>
        <w:t>8. Основани</w:t>
      </w:r>
      <w:bookmarkStart w:id="2" w:name="_GoBack"/>
      <w:bookmarkEnd w:id="2"/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ями для отказа в </w:t>
      </w:r>
      <w:r w:rsidRPr="00077259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259">
        <w:rPr>
          <w:rFonts w:ascii="Times New Roman" w:eastAsia="Times New Roman" w:hAnsi="Times New Roman" w:cs="Times New Roman"/>
          <w:sz w:val="24"/>
          <w:szCs w:val="24"/>
        </w:rPr>
        <w:t>депутату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259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 является:</w:t>
      </w:r>
    </w:p>
    <w:p w:rsidR="00501473" w:rsidRPr="00501473" w:rsidRDefault="00501473" w:rsidP="00501473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нарушение срока подачи заявки, установленного в пункте 3 </w:t>
      </w:r>
      <w:r w:rsidRPr="00077259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1473" w:rsidRPr="00501473" w:rsidRDefault="00501473" w:rsidP="00501473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1473">
        <w:rPr>
          <w:rFonts w:ascii="Times New Roman" w:eastAsia="Times New Roman" w:hAnsi="Times New Roman" w:cs="Times New Roman"/>
          <w:sz w:val="24"/>
          <w:szCs w:val="24"/>
        </w:rPr>
        <w:t>не соответствие</w:t>
      </w:r>
      <w:proofErr w:type="gramEnd"/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 заявки требованиям, предусмотренным пунктом 4 </w:t>
      </w:r>
      <w:r w:rsidRPr="00077259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1473" w:rsidRPr="00501473" w:rsidRDefault="00501473" w:rsidP="00501473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9. Обеспечение безопасности при </w:t>
      </w:r>
      <w:r w:rsidRPr="00077259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259">
        <w:rPr>
          <w:rFonts w:ascii="Times New Roman" w:eastAsia="Times New Roman" w:hAnsi="Times New Roman" w:cs="Times New Roman"/>
          <w:sz w:val="24"/>
          <w:szCs w:val="24"/>
        </w:rPr>
        <w:t>встреч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077259">
        <w:rPr>
          <w:rFonts w:ascii="Times New Roman" w:eastAsia="Times New Roman" w:hAnsi="Times New Roman" w:cs="Times New Roman"/>
          <w:sz w:val="24"/>
          <w:szCs w:val="24"/>
        </w:rPr>
        <w:t>избирателями</w:t>
      </w:r>
      <w:r w:rsidRPr="00501473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законодательством Российской Федерации.</w:t>
      </w:r>
    </w:p>
    <w:p w:rsidR="00501473" w:rsidRPr="00501473" w:rsidRDefault="00501473" w:rsidP="0050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63C" w:rsidRPr="00077259" w:rsidRDefault="0085663C" w:rsidP="0050147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sectPr w:rsidR="0085663C" w:rsidRPr="00077259" w:rsidSect="0051449C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1D2"/>
    <w:multiLevelType w:val="hybridMultilevel"/>
    <w:tmpl w:val="3F46F11A"/>
    <w:lvl w:ilvl="0" w:tplc="29726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3">
    <w:nsid w:val="13C34BA2"/>
    <w:multiLevelType w:val="multilevel"/>
    <w:tmpl w:val="FEFEF4E2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87" w:hanging="2160"/>
      </w:pPr>
      <w:rPr>
        <w:rFonts w:hint="default"/>
      </w:rPr>
    </w:lvl>
  </w:abstractNum>
  <w:abstractNum w:abstractNumId="4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E51E4A"/>
    <w:multiLevelType w:val="hybridMultilevel"/>
    <w:tmpl w:val="56520CEE"/>
    <w:lvl w:ilvl="0" w:tplc="0419000F">
      <w:start w:val="1"/>
      <w:numFmt w:val="decimal"/>
      <w:lvlText w:val="%1."/>
      <w:lvlJc w:val="left"/>
      <w:pPr>
        <w:ind w:left="2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7" w:hanging="360"/>
      </w:pPr>
    </w:lvl>
    <w:lvl w:ilvl="2" w:tplc="0419001B" w:tentative="1">
      <w:start w:val="1"/>
      <w:numFmt w:val="lowerRoman"/>
      <w:lvlText w:val="%3."/>
      <w:lvlJc w:val="right"/>
      <w:pPr>
        <w:ind w:left="3597" w:hanging="180"/>
      </w:pPr>
    </w:lvl>
    <w:lvl w:ilvl="3" w:tplc="0419000F" w:tentative="1">
      <w:start w:val="1"/>
      <w:numFmt w:val="decimal"/>
      <w:lvlText w:val="%4."/>
      <w:lvlJc w:val="left"/>
      <w:pPr>
        <w:ind w:left="4317" w:hanging="360"/>
      </w:pPr>
    </w:lvl>
    <w:lvl w:ilvl="4" w:tplc="04190019" w:tentative="1">
      <w:start w:val="1"/>
      <w:numFmt w:val="lowerLetter"/>
      <w:lvlText w:val="%5."/>
      <w:lvlJc w:val="left"/>
      <w:pPr>
        <w:ind w:left="5037" w:hanging="360"/>
      </w:pPr>
    </w:lvl>
    <w:lvl w:ilvl="5" w:tplc="0419001B" w:tentative="1">
      <w:start w:val="1"/>
      <w:numFmt w:val="lowerRoman"/>
      <w:lvlText w:val="%6."/>
      <w:lvlJc w:val="right"/>
      <w:pPr>
        <w:ind w:left="5757" w:hanging="180"/>
      </w:pPr>
    </w:lvl>
    <w:lvl w:ilvl="6" w:tplc="0419000F" w:tentative="1">
      <w:start w:val="1"/>
      <w:numFmt w:val="decimal"/>
      <w:lvlText w:val="%7."/>
      <w:lvlJc w:val="left"/>
      <w:pPr>
        <w:ind w:left="6477" w:hanging="360"/>
      </w:pPr>
    </w:lvl>
    <w:lvl w:ilvl="7" w:tplc="04190019" w:tentative="1">
      <w:start w:val="1"/>
      <w:numFmt w:val="lowerLetter"/>
      <w:lvlText w:val="%8."/>
      <w:lvlJc w:val="left"/>
      <w:pPr>
        <w:ind w:left="7197" w:hanging="360"/>
      </w:pPr>
    </w:lvl>
    <w:lvl w:ilvl="8" w:tplc="041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6">
    <w:nsid w:val="27773817"/>
    <w:multiLevelType w:val="multilevel"/>
    <w:tmpl w:val="0EF89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2C381FB3"/>
    <w:multiLevelType w:val="multilevel"/>
    <w:tmpl w:val="8488D38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352621AD"/>
    <w:multiLevelType w:val="hybridMultilevel"/>
    <w:tmpl w:val="E894259E"/>
    <w:lvl w:ilvl="0" w:tplc="CBBC76F4">
      <w:start w:val="8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398844A8"/>
    <w:multiLevelType w:val="hybridMultilevel"/>
    <w:tmpl w:val="332EC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076AF"/>
    <w:multiLevelType w:val="multilevel"/>
    <w:tmpl w:val="91B0A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B9451D8"/>
    <w:multiLevelType w:val="multilevel"/>
    <w:tmpl w:val="03C62EB6"/>
    <w:lvl w:ilvl="0">
      <w:start w:val="1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65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eastAsiaTheme="minorEastAsia" w:hint="default"/>
      </w:rPr>
    </w:lvl>
  </w:abstractNum>
  <w:abstractNum w:abstractNumId="16">
    <w:nsid w:val="3D2F708D"/>
    <w:multiLevelType w:val="multilevel"/>
    <w:tmpl w:val="B3DCA182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73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309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81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417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610" w:hanging="2160"/>
      </w:pPr>
      <w:rPr>
        <w:rFonts w:eastAsiaTheme="minorEastAsia" w:hint="default"/>
      </w:rPr>
    </w:lvl>
  </w:abstractNum>
  <w:abstractNum w:abstractNumId="17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21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52943987"/>
    <w:multiLevelType w:val="hybridMultilevel"/>
    <w:tmpl w:val="BD7A7AB8"/>
    <w:lvl w:ilvl="0" w:tplc="4DA8B6D6">
      <w:start w:val="1"/>
      <w:numFmt w:val="decimal"/>
      <w:lvlText w:val="%1)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5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372174"/>
    <w:multiLevelType w:val="multilevel"/>
    <w:tmpl w:val="00C01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30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2">
    <w:nsid w:val="7C3A0642"/>
    <w:multiLevelType w:val="multilevel"/>
    <w:tmpl w:val="C8584B34"/>
    <w:lvl w:ilvl="0">
      <w:start w:val="1"/>
      <w:numFmt w:val="decimal"/>
      <w:lvlText w:val="%1."/>
      <w:lvlJc w:val="left"/>
      <w:pPr>
        <w:ind w:left="19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7" w:hanging="2160"/>
      </w:pPr>
      <w:rPr>
        <w:rFonts w:hint="default"/>
      </w:rPr>
    </w:lvl>
  </w:abstractNum>
  <w:abstractNum w:abstractNumId="33">
    <w:nsid w:val="7CAE681C"/>
    <w:multiLevelType w:val="multilevel"/>
    <w:tmpl w:val="C8584B34"/>
    <w:lvl w:ilvl="0">
      <w:start w:val="1"/>
      <w:numFmt w:val="decimal"/>
      <w:lvlText w:val="%1."/>
      <w:lvlJc w:val="left"/>
      <w:pPr>
        <w:ind w:left="19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7" w:hanging="2160"/>
      </w:pPr>
      <w:rPr>
        <w:rFonts w:hint="default"/>
      </w:rPr>
    </w:lvl>
  </w:abstractNum>
  <w:num w:numId="1">
    <w:abstractNumId w:val="30"/>
  </w:num>
  <w:num w:numId="2">
    <w:abstractNumId w:val="19"/>
  </w:num>
  <w:num w:numId="3">
    <w:abstractNumId w:val="12"/>
  </w:num>
  <w:num w:numId="4">
    <w:abstractNumId w:val="10"/>
  </w:num>
  <w:num w:numId="5">
    <w:abstractNumId w:val="27"/>
  </w:num>
  <w:num w:numId="6">
    <w:abstractNumId w:val="1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8"/>
  </w:num>
  <w:num w:numId="10">
    <w:abstractNumId w:val="24"/>
  </w:num>
  <w:num w:numId="11">
    <w:abstractNumId w:val="2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8"/>
  </w:num>
  <w:num w:numId="22">
    <w:abstractNumId w:val="16"/>
  </w:num>
  <w:num w:numId="23">
    <w:abstractNumId w:val="4"/>
  </w:num>
  <w:num w:numId="24">
    <w:abstractNumId w:val="15"/>
  </w:num>
  <w:num w:numId="25">
    <w:abstractNumId w:val="14"/>
  </w:num>
  <w:num w:numId="26">
    <w:abstractNumId w:val="22"/>
  </w:num>
  <w:num w:numId="27">
    <w:abstractNumId w:val="3"/>
  </w:num>
  <w:num w:numId="28">
    <w:abstractNumId w:val="32"/>
  </w:num>
  <w:num w:numId="29">
    <w:abstractNumId w:val="33"/>
  </w:num>
  <w:num w:numId="30">
    <w:abstractNumId w:val="0"/>
  </w:num>
  <w:num w:numId="31">
    <w:abstractNumId w:val="5"/>
  </w:num>
  <w:num w:numId="32">
    <w:abstractNumId w:val="13"/>
  </w:num>
  <w:num w:numId="33">
    <w:abstractNumId w:val="2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9D"/>
    <w:rsid w:val="00026481"/>
    <w:rsid w:val="00031484"/>
    <w:rsid w:val="00050AC3"/>
    <w:rsid w:val="00077259"/>
    <w:rsid w:val="000C57BE"/>
    <w:rsid w:val="000F2F26"/>
    <w:rsid w:val="00123696"/>
    <w:rsid w:val="001349F5"/>
    <w:rsid w:val="00146785"/>
    <w:rsid w:val="00147AD3"/>
    <w:rsid w:val="00177D2D"/>
    <w:rsid w:val="00191113"/>
    <w:rsid w:val="001959D0"/>
    <w:rsid w:val="001A05DC"/>
    <w:rsid w:val="001A0D3F"/>
    <w:rsid w:val="001C0ADA"/>
    <w:rsid w:val="002134F9"/>
    <w:rsid w:val="00242044"/>
    <w:rsid w:val="00252072"/>
    <w:rsid w:val="00255014"/>
    <w:rsid w:val="00255D69"/>
    <w:rsid w:val="00257D4F"/>
    <w:rsid w:val="002640FB"/>
    <w:rsid w:val="00274AB8"/>
    <w:rsid w:val="00276EDB"/>
    <w:rsid w:val="002801D4"/>
    <w:rsid w:val="002807F5"/>
    <w:rsid w:val="002B06B9"/>
    <w:rsid w:val="002C1F58"/>
    <w:rsid w:val="002C3331"/>
    <w:rsid w:val="002E0F2A"/>
    <w:rsid w:val="002E3AEC"/>
    <w:rsid w:val="00314A07"/>
    <w:rsid w:val="003300C6"/>
    <w:rsid w:val="003432B9"/>
    <w:rsid w:val="00346C8F"/>
    <w:rsid w:val="00364B2E"/>
    <w:rsid w:val="0037585B"/>
    <w:rsid w:val="00383EED"/>
    <w:rsid w:val="0042163F"/>
    <w:rsid w:val="00437E0E"/>
    <w:rsid w:val="0048415A"/>
    <w:rsid w:val="004A43F4"/>
    <w:rsid w:val="004C45BC"/>
    <w:rsid w:val="004D5361"/>
    <w:rsid w:val="004E3D4F"/>
    <w:rsid w:val="004F2961"/>
    <w:rsid w:val="004F2EBC"/>
    <w:rsid w:val="00501473"/>
    <w:rsid w:val="0051449C"/>
    <w:rsid w:val="00536B85"/>
    <w:rsid w:val="005539C9"/>
    <w:rsid w:val="00555026"/>
    <w:rsid w:val="005C4FD4"/>
    <w:rsid w:val="005D26A6"/>
    <w:rsid w:val="005D3C52"/>
    <w:rsid w:val="005E6307"/>
    <w:rsid w:val="005F3826"/>
    <w:rsid w:val="00603787"/>
    <w:rsid w:val="00613A58"/>
    <w:rsid w:val="00635703"/>
    <w:rsid w:val="006401FD"/>
    <w:rsid w:val="006408C7"/>
    <w:rsid w:val="00642333"/>
    <w:rsid w:val="00643647"/>
    <w:rsid w:val="0065492D"/>
    <w:rsid w:val="00660B65"/>
    <w:rsid w:val="00677A90"/>
    <w:rsid w:val="006B09A9"/>
    <w:rsid w:val="006B171A"/>
    <w:rsid w:val="006B7EC9"/>
    <w:rsid w:val="006C0749"/>
    <w:rsid w:val="0070230F"/>
    <w:rsid w:val="00710CFF"/>
    <w:rsid w:val="007204C6"/>
    <w:rsid w:val="00732216"/>
    <w:rsid w:val="007350C2"/>
    <w:rsid w:val="007500D5"/>
    <w:rsid w:val="007916DC"/>
    <w:rsid w:val="007A5629"/>
    <w:rsid w:val="007D4622"/>
    <w:rsid w:val="007D6951"/>
    <w:rsid w:val="007D7119"/>
    <w:rsid w:val="00847AC5"/>
    <w:rsid w:val="0085663C"/>
    <w:rsid w:val="00863EFA"/>
    <w:rsid w:val="00873974"/>
    <w:rsid w:val="00893BD6"/>
    <w:rsid w:val="008A0705"/>
    <w:rsid w:val="008A1C46"/>
    <w:rsid w:val="008A3DEE"/>
    <w:rsid w:val="008B716C"/>
    <w:rsid w:val="008C3BA2"/>
    <w:rsid w:val="00901D98"/>
    <w:rsid w:val="00934C13"/>
    <w:rsid w:val="00934C2E"/>
    <w:rsid w:val="0094138D"/>
    <w:rsid w:val="00942AE5"/>
    <w:rsid w:val="00957024"/>
    <w:rsid w:val="00966E5A"/>
    <w:rsid w:val="00996B79"/>
    <w:rsid w:val="009A0CBB"/>
    <w:rsid w:val="009F2713"/>
    <w:rsid w:val="009F59A6"/>
    <w:rsid w:val="00A068DC"/>
    <w:rsid w:val="00A17CD2"/>
    <w:rsid w:val="00A208EF"/>
    <w:rsid w:val="00A556A7"/>
    <w:rsid w:val="00A576F9"/>
    <w:rsid w:val="00AA189A"/>
    <w:rsid w:val="00AA1EB0"/>
    <w:rsid w:val="00AC763D"/>
    <w:rsid w:val="00AD23F9"/>
    <w:rsid w:val="00AE0DB2"/>
    <w:rsid w:val="00B5579D"/>
    <w:rsid w:val="00B567AE"/>
    <w:rsid w:val="00B65FAC"/>
    <w:rsid w:val="00B709BC"/>
    <w:rsid w:val="00BE284E"/>
    <w:rsid w:val="00BE3D1D"/>
    <w:rsid w:val="00C30AFA"/>
    <w:rsid w:val="00C435C7"/>
    <w:rsid w:val="00C4688D"/>
    <w:rsid w:val="00C5260C"/>
    <w:rsid w:val="00C60201"/>
    <w:rsid w:val="00C62135"/>
    <w:rsid w:val="00C84429"/>
    <w:rsid w:val="00C907AB"/>
    <w:rsid w:val="00C965CD"/>
    <w:rsid w:val="00CA44DC"/>
    <w:rsid w:val="00CA53DD"/>
    <w:rsid w:val="00CC00D3"/>
    <w:rsid w:val="00CD05F4"/>
    <w:rsid w:val="00CE4DD7"/>
    <w:rsid w:val="00CF3B34"/>
    <w:rsid w:val="00D571B9"/>
    <w:rsid w:val="00D72E2F"/>
    <w:rsid w:val="00D92C83"/>
    <w:rsid w:val="00DB39DE"/>
    <w:rsid w:val="00DD5FE4"/>
    <w:rsid w:val="00E10C16"/>
    <w:rsid w:val="00E1383E"/>
    <w:rsid w:val="00E13CAB"/>
    <w:rsid w:val="00E25AAC"/>
    <w:rsid w:val="00E62A8C"/>
    <w:rsid w:val="00E84C74"/>
    <w:rsid w:val="00E87E29"/>
    <w:rsid w:val="00EA7AD8"/>
    <w:rsid w:val="00EB362D"/>
    <w:rsid w:val="00EC6027"/>
    <w:rsid w:val="00ED1276"/>
    <w:rsid w:val="00F000F7"/>
    <w:rsid w:val="00F0391A"/>
    <w:rsid w:val="00F06CC8"/>
    <w:rsid w:val="00F1698A"/>
    <w:rsid w:val="00F447E6"/>
    <w:rsid w:val="00F46D79"/>
    <w:rsid w:val="00F56AD5"/>
    <w:rsid w:val="00F57FD1"/>
    <w:rsid w:val="00F6531D"/>
    <w:rsid w:val="00F82447"/>
    <w:rsid w:val="00F9087A"/>
    <w:rsid w:val="00F953F1"/>
    <w:rsid w:val="00FA09BA"/>
    <w:rsid w:val="00FA7FBA"/>
    <w:rsid w:val="00FD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0314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31484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03148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3148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314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31484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31484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148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uiPriority w:val="99"/>
    <w:rsid w:val="0003148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rmal">
    <w:name w:val="ConsNormal Знак"/>
    <w:basedOn w:val="a0"/>
    <w:link w:val="ConsNormal0"/>
    <w:locked/>
    <w:rsid w:val="00031484"/>
    <w:rPr>
      <w:rFonts w:ascii="Arial" w:eastAsia="Times New Roman" w:hAnsi="Arial" w:cs="Arial"/>
      <w:sz w:val="20"/>
      <w:szCs w:val="20"/>
    </w:rPr>
  </w:style>
  <w:style w:type="paragraph" w:customStyle="1" w:styleId="ConsNormal0">
    <w:name w:val="ConsNormal"/>
    <w:link w:val="ConsNormal"/>
    <w:rsid w:val="000314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10C16"/>
    <w:rPr>
      <w:color w:val="0000FF"/>
      <w:u w:val="single"/>
    </w:rPr>
  </w:style>
  <w:style w:type="character" w:customStyle="1" w:styleId="blk">
    <w:name w:val="blk"/>
    <w:basedOn w:val="a0"/>
    <w:rsid w:val="003300C6"/>
  </w:style>
  <w:style w:type="character" w:styleId="a9">
    <w:name w:val="Strong"/>
    <w:basedOn w:val="a0"/>
    <w:uiPriority w:val="22"/>
    <w:qFormat/>
    <w:rsid w:val="000C57BE"/>
    <w:rPr>
      <w:b/>
      <w:bCs/>
    </w:rPr>
  </w:style>
  <w:style w:type="paragraph" w:customStyle="1" w:styleId="ConsPlusTitle">
    <w:name w:val="ConsPlusTitle"/>
    <w:rsid w:val="00C602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headertext"/>
    <w:basedOn w:val="a"/>
    <w:rsid w:val="00AA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шрифт абзаца1"/>
    <w:rsid w:val="007500D5"/>
  </w:style>
  <w:style w:type="paragraph" w:styleId="aa">
    <w:name w:val="Balloon Text"/>
    <w:basedOn w:val="a"/>
    <w:link w:val="ab"/>
    <w:uiPriority w:val="99"/>
    <w:semiHidden/>
    <w:unhideWhenUsed/>
    <w:rsid w:val="0051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4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0314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31484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03148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3148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314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31484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31484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148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uiPriority w:val="99"/>
    <w:rsid w:val="0003148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rmal">
    <w:name w:val="ConsNormal Знак"/>
    <w:basedOn w:val="a0"/>
    <w:link w:val="ConsNormal0"/>
    <w:locked/>
    <w:rsid w:val="00031484"/>
    <w:rPr>
      <w:rFonts w:ascii="Arial" w:eastAsia="Times New Roman" w:hAnsi="Arial" w:cs="Arial"/>
      <w:sz w:val="20"/>
      <w:szCs w:val="20"/>
    </w:rPr>
  </w:style>
  <w:style w:type="paragraph" w:customStyle="1" w:styleId="ConsNormal0">
    <w:name w:val="ConsNormal"/>
    <w:link w:val="ConsNormal"/>
    <w:rsid w:val="000314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10C16"/>
    <w:rPr>
      <w:color w:val="0000FF"/>
      <w:u w:val="single"/>
    </w:rPr>
  </w:style>
  <w:style w:type="character" w:customStyle="1" w:styleId="blk">
    <w:name w:val="blk"/>
    <w:basedOn w:val="a0"/>
    <w:rsid w:val="003300C6"/>
  </w:style>
  <w:style w:type="character" w:styleId="a9">
    <w:name w:val="Strong"/>
    <w:basedOn w:val="a0"/>
    <w:uiPriority w:val="22"/>
    <w:qFormat/>
    <w:rsid w:val="000C57BE"/>
    <w:rPr>
      <w:b/>
      <w:bCs/>
    </w:rPr>
  </w:style>
  <w:style w:type="paragraph" w:customStyle="1" w:styleId="ConsPlusTitle">
    <w:name w:val="ConsPlusTitle"/>
    <w:rsid w:val="00C602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headertext"/>
    <w:basedOn w:val="a"/>
    <w:rsid w:val="00AA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шрифт абзаца1"/>
    <w:rsid w:val="007500D5"/>
  </w:style>
  <w:style w:type="paragraph" w:styleId="aa">
    <w:name w:val="Balloon Text"/>
    <w:basedOn w:val="a"/>
    <w:link w:val="ab"/>
    <w:uiPriority w:val="99"/>
    <w:semiHidden/>
    <w:unhideWhenUsed/>
    <w:rsid w:val="0051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4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9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46161445&amp;prevdoc=546161445&amp;point=mark=00000000000000000000000000000000000000000000000000L4LGM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kodeks://link/d?nd=542600190&amp;prevdoc=546161445" TargetMode="External"/><Relationship Id="rId12" Type="http://schemas.openxmlformats.org/officeDocument/2006/relationships/hyperlink" Target="kodeks://link/d?nd=546161445&amp;prevdoc=546161445&amp;point=mark=00000000000000000000000000000000000000000000000000L4LGM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546161445&amp;prevdoc=546161445&amp;point=mark=00000000000000000000000000000000000000000000000000L4LGM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&#1089;&#1072;&#1088;&#1072;&#1085;&#1087;&#1072;&#1091;&#1083;&#1100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546161445&amp;prevdoc=546161445&amp;point=mark=000000000000000000000000000000000000000000000000018NDIB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18C2-EA46-4C1D-A00B-270CB802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КалугинаИА</cp:lastModifiedBy>
  <cp:revision>2</cp:revision>
  <cp:lastPrinted>2021-12-14T11:48:00Z</cp:lastPrinted>
  <dcterms:created xsi:type="dcterms:W3CDTF">2021-12-14T11:50:00Z</dcterms:created>
  <dcterms:modified xsi:type="dcterms:W3CDTF">2021-12-14T11:50:00Z</dcterms:modified>
</cp:coreProperties>
</file>